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CC3" w:rsidRPr="007642D7" w:rsidRDefault="00DB49E6">
      <w:pPr>
        <w:pStyle w:val="Title"/>
      </w:pPr>
      <w:r>
        <w:t>R</w:t>
      </w:r>
      <w:r w:rsidR="00D74CC3" w:rsidRPr="007642D7">
        <w:t>EDWOOD COMMUNITY ACTION AGENCY</w:t>
      </w:r>
    </w:p>
    <w:p w:rsidR="00D74CC3" w:rsidRPr="007642D7" w:rsidRDefault="00D74CC3">
      <w:pPr>
        <w:jc w:val="center"/>
        <w:rPr>
          <w:b/>
        </w:rPr>
      </w:pPr>
      <w:r w:rsidRPr="007642D7">
        <w:rPr>
          <w:b/>
        </w:rPr>
        <w:t>Youth Service Bureau Division</w:t>
      </w:r>
    </w:p>
    <w:p w:rsidR="00D74CC3" w:rsidRDefault="00DB49E6" w:rsidP="00DB49E6">
      <w:pPr>
        <w:jc w:val="center"/>
        <w:rPr>
          <w:b/>
        </w:rPr>
      </w:pPr>
      <w:r>
        <w:rPr>
          <w:b/>
        </w:rPr>
        <w:t>JOB ANNOUNCEMENT</w:t>
      </w:r>
      <w:r w:rsidR="00D42A2B">
        <w:rPr>
          <w:b/>
        </w:rPr>
        <w:t xml:space="preserve"> for </w:t>
      </w:r>
      <w:r w:rsidR="00D42A2B" w:rsidRPr="00D42A2B">
        <w:rPr>
          <w:b/>
          <w:u w:val="single"/>
        </w:rPr>
        <w:t>RESIDENTIAL STAFF</w:t>
      </w:r>
    </w:p>
    <w:p w:rsidR="00DB49E6" w:rsidRDefault="00DB49E6" w:rsidP="00DB49E6">
      <w:pPr>
        <w:rPr>
          <w:b/>
        </w:rPr>
      </w:pPr>
    </w:p>
    <w:p w:rsidR="00DB49E6" w:rsidRPr="00DB49E6" w:rsidRDefault="00DB49E6" w:rsidP="00DB49E6">
      <w:r w:rsidRPr="00DB49E6">
        <w:rPr>
          <w:b/>
        </w:rPr>
        <w:t>STATUS:</w:t>
      </w:r>
      <w:r>
        <w:rPr>
          <w:b/>
        </w:rPr>
        <w:tab/>
        <w:t>Part</w:t>
      </w:r>
      <w:r w:rsidR="00C3091A">
        <w:rPr>
          <w:b/>
        </w:rPr>
        <w:t xml:space="preserve">-time </w:t>
      </w:r>
      <w:r w:rsidR="00E04D16">
        <w:rPr>
          <w:b/>
        </w:rPr>
        <w:t>positions available</w:t>
      </w:r>
    </w:p>
    <w:p w:rsidR="00DB49E6" w:rsidRDefault="00DB49E6" w:rsidP="00DB49E6">
      <w:pPr>
        <w:rPr>
          <w:b/>
        </w:rPr>
      </w:pPr>
    </w:p>
    <w:p w:rsidR="00DB49E6" w:rsidRPr="00DB49E6" w:rsidRDefault="00BC3F97" w:rsidP="00DB49E6">
      <w:r>
        <w:rPr>
          <w:b/>
        </w:rPr>
        <w:t>PAYRATE</w:t>
      </w:r>
      <w:r w:rsidR="00DB49E6" w:rsidRPr="00DB49E6">
        <w:rPr>
          <w:b/>
        </w:rPr>
        <w:t>:</w:t>
      </w:r>
      <w:r w:rsidR="00DB49E6" w:rsidRPr="00DB49E6">
        <w:rPr>
          <w:b/>
        </w:rPr>
        <w:tab/>
      </w:r>
      <w:r w:rsidR="00AA2CC8">
        <w:rPr>
          <w:b/>
        </w:rPr>
        <w:t>$1</w:t>
      </w:r>
      <w:r w:rsidR="002E7B5A">
        <w:rPr>
          <w:b/>
        </w:rPr>
        <w:t>2</w:t>
      </w:r>
      <w:bookmarkStart w:id="0" w:name="_GoBack"/>
      <w:bookmarkEnd w:id="0"/>
      <w:r w:rsidR="008A2EC6">
        <w:rPr>
          <w:b/>
        </w:rPr>
        <w:t>.25</w:t>
      </w:r>
      <w:r w:rsidR="00377949">
        <w:rPr>
          <w:b/>
        </w:rPr>
        <w:t xml:space="preserve"> hour plus paid </w:t>
      </w:r>
      <w:proofErr w:type="gramStart"/>
      <w:r w:rsidR="00377949">
        <w:rPr>
          <w:b/>
        </w:rPr>
        <w:t>vacation,</w:t>
      </w:r>
      <w:proofErr w:type="gramEnd"/>
      <w:r w:rsidR="00377949">
        <w:rPr>
          <w:b/>
        </w:rPr>
        <w:t xml:space="preserve"> sick and holidays</w:t>
      </w:r>
    </w:p>
    <w:p w:rsidR="00DB49E6" w:rsidRPr="00DB49E6" w:rsidRDefault="00DB49E6" w:rsidP="00DB49E6"/>
    <w:p w:rsidR="00DB49E6" w:rsidRPr="00DB49E6" w:rsidRDefault="00DB49E6" w:rsidP="00DB49E6">
      <w:r w:rsidRPr="00DB49E6">
        <w:rPr>
          <w:b/>
        </w:rPr>
        <w:t>AVAILABLE:</w:t>
      </w:r>
      <w:r w:rsidRPr="00DB49E6">
        <w:rPr>
          <w:b/>
        </w:rPr>
        <w:tab/>
        <w:t>Immediately</w:t>
      </w:r>
    </w:p>
    <w:p w:rsidR="00DB49E6" w:rsidRPr="00DB49E6" w:rsidRDefault="00DB49E6" w:rsidP="00DB49E6"/>
    <w:p w:rsidR="00DB49E6" w:rsidRPr="00DB49E6" w:rsidRDefault="00DB49E6" w:rsidP="00DB49E6">
      <w:pPr>
        <w:rPr>
          <w:b/>
        </w:rPr>
      </w:pPr>
      <w:r w:rsidRPr="00DB49E6">
        <w:rPr>
          <w:b/>
        </w:rPr>
        <w:t>DEADLINE:</w:t>
      </w:r>
      <w:r w:rsidRPr="00DB49E6">
        <w:rPr>
          <w:b/>
        </w:rPr>
        <w:tab/>
      </w:r>
      <w:r>
        <w:rPr>
          <w:b/>
        </w:rPr>
        <w:t>Open until filled; interviews will take place as qualified applicants are received.</w:t>
      </w:r>
    </w:p>
    <w:p w:rsidR="00DB49E6" w:rsidRPr="00DB49E6" w:rsidRDefault="00DB49E6" w:rsidP="00DB49E6">
      <w:pPr>
        <w:rPr>
          <w:b/>
        </w:rPr>
      </w:pPr>
    </w:p>
    <w:p w:rsidR="00DB49E6" w:rsidRPr="00DB49E6" w:rsidRDefault="00DB49E6" w:rsidP="00DB49E6">
      <w:pPr>
        <w:rPr>
          <w:b/>
        </w:rPr>
      </w:pPr>
      <w:r w:rsidRPr="00DB49E6">
        <w:rPr>
          <w:b/>
        </w:rPr>
        <w:t>APPLICATION PROCESS:</w:t>
      </w:r>
    </w:p>
    <w:p w:rsidR="00DB49E6" w:rsidRPr="00DB49E6" w:rsidRDefault="00DB49E6" w:rsidP="00DB49E6">
      <w:pPr>
        <w:rPr>
          <w:sz w:val="28"/>
          <w:szCs w:val="28"/>
        </w:rPr>
      </w:pPr>
      <w:r w:rsidRPr="00DB49E6">
        <w:rPr>
          <w:b/>
          <w:u w:val="single"/>
        </w:rPr>
        <w:t>Required</w:t>
      </w:r>
      <w:r w:rsidRPr="00DB49E6">
        <w:rPr>
          <w:b/>
        </w:rPr>
        <w:t xml:space="preserve"> Employment Applications and instructions for submitting your application materials are available at: </w:t>
      </w:r>
      <w:hyperlink r:id="rId8" w:history="1">
        <w:r w:rsidRPr="00DB49E6">
          <w:rPr>
            <w:b/>
            <w:color w:val="0000FF"/>
            <w:sz w:val="28"/>
            <w:szCs w:val="28"/>
            <w:u w:val="single"/>
          </w:rPr>
          <w:t>www.rcaa.org</w:t>
        </w:r>
      </w:hyperlink>
      <w:r w:rsidRPr="00DB49E6">
        <w:rPr>
          <w:b/>
          <w:sz w:val="28"/>
          <w:szCs w:val="28"/>
        </w:rPr>
        <w:t xml:space="preserve">  </w:t>
      </w:r>
    </w:p>
    <w:p w:rsidR="00DB49E6" w:rsidRPr="00DB49E6" w:rsidRDefault="00DB49E6" w:rsidP="00DB49E6">
      <w:pPr>
        <w:rPr>
          <w:b/>
          <w:szCs w:val="24"/>
        </w:rPr>
      </w:pPr>
    </w:p>
    <w:p w:rsidR="00D74CC3" w:rsidRPr="007642D7" w:rsidRDefault="00D74CC3">
      <w:r w:rsidRPr="007642D7">
        <w:rPr>
          <w:b/>
        </w:rPr>
        <w:t>POSITION PURPOSE</w:t>
      </w:r>
    </w:p>
    <w:p w:rsidR="00D74CC3" w:rsidRPr="007642D7" w:rsidRDefault="00D74CC3">
      <w:r w:rsidRPr="007642D7">
        <w:t xml:space="preserve">Under the </w:t>
      </w:r>
      <w:r w:rsidR="009606B3" w:rsidRPr="007642D7">
        <w:t>general directio</w:t>
      </w:r>
      <w:r w:rsidR="004B4AFE">
        <w:t xml:space="preserve">n of the YSB Division Director </w:t>
      </w:r>
      <w:r w:rsidR="009606B3" w:rsidRPr="007642D7">
        <w:t xml:space="preserve">and the </w:t>
      </w:r>
      <w:r w:rsidRPr="007642D7">
        <w:t>direct</w:t>
      </w:r>
      <w:r w:rsidR="009606B3" w:rsidRPr="007642D7">
        <w:t xml:space="preserve"> supervision</w:t>
      </w:r>
      <w:r w:rsidRPr="007642D7">
        <w:t xml:space="preserve"> of the Shelter Manager(s) or </w:t>
      </w:r>
      <w:r w:rsidR="009606B3" w:rsidRPr="007642D7">
        <w:t xml:space="preserve">their designee; the Residential Staff </w:t>
      </w:r>
      <w:r w:rsidRPr="007642D7">
        <w:t>will pro</w:t>
      </w:r>
      <w:r w:rsidR="00163A46" w:rsidRPr="007642D7">
        <w:t>vide life skill</w:t>
      </w:r>
      <w:r w:rsidRPr="007642D7">
        <w:t xml:space="preserve"> services and direct supervi</w:t>
      </w:r>
      <w:r w:rsidR="00DA2515">
        <w:t>sion of sheltered youth, ages 12</w:t>
      </w:r>
      <w:r w:rsidRPr="007642D7">
        <w:t>-21, who are homeless, runaways, at-risk of running away and/or who are in the Transitional Living Program.  To participate in assessment of client/family needs and implement strategies with the primary goal of family reunification</w:t>
      </w:r>
      <w:r w:rsidR="004B4AFE">
        <w:t>; and t</w:t>
      </w:r>
      <w:r w:rsidRPr="007642D7">
        <w:t xml:space="preserve">o assure that sheltered youth are maintained in an environment that meets the comfort, safety and security needs of each resident.  Provide crisis intervention and field response services to youth, families and agencies calling YSB’s 24-hour hotline during non-office hours; including weeknights, weekends and holidays.  Residential Staff may also be required to act as the </w:t>
      </w:r>
      <w:r w:rsidR="009606B3" w:rsidRPr="007642D7">
        <w:t>Alternate F</w:t>
      </w:r>
      <w:r w:rsidRPr="007642D7">
        <w:t xml:space="preserve">acility </w:t>
      </w:r>
      <w:r w:rsidR="009606B3" w:rsidRPr="007642D7">
        <w:t>M</w:t>
      </w:r>
      <w:r w:rsidRPr="007642D7">
        <w:t xml:space="preserve">anager </w:t>
      </w:r>
      <w:r w:rsidR="009606B3" w:rsidRPr="007642D7">
        <w:t xml:space="preserve">in his/her </w:t>
      </w:r>
      <w:r w:rsidRPr="007642D7">
        <w:t>absence.</w:t>
      </w:r>
    </w:p>
    <w:p w:rsidR="00D42A2B" w:rsidRDefault="00D42A2B">
      <w:pPr>
        <w:rPr>
          <w:b/>
        </w:rPr>
      </w:pPr>
    </w:p>
    <w:p w:rsidR="00D74CC3" w:rsidRPr="007642D7" w:rsidRDefault="009606B3">
      <w:r w:rsidRPr="007642D7">
        <w:rPr>
          <w:b/>
        </w:rPr>
        <w:t>ESSENTIAL JOB FUNCTIONS</w:t>
      </w:r>
    </w:p>
    <w:p w:rsidR="00D74CC3" w:rsidRPr="007642D7" w:rsidRDefault="00D74CC3">
      <w:pPr>
        <w:numPr>
          <w:ilvl w:val="0"/>
          <w:numId w:val="7"/>
        </w:numPr>
      </w:pPr>
      <w:r w:rsidRPr="007642D7">
        <w:t>Provide direct supervision of residents and</w:t>
      </w:r>
      <w:r w:rsidR="00E3683D" w:rsidRPr="007642D7">
        <w:t xml:space="preserve"> direct</w:t>
      </w:r>
      <w:r w:rsidRPr="007642D7">
        <w:t xml:space="preserve"> assistance as necessary in activities of daily living (hygiene,</w:t>
      </w:r>
      <w:r w:rsidR="00E3683D" w:rsidRPr="007642D7">
        <w:t xml:space="preserve"> apartment cleanliness,</w:t>
      </w:r>
      <w:r w:rsidRPr="007642D7">
        <w:t xml:space="preserve"> nourishment, social, educational, recreational and transportation).</w:t>
      </w:r>
    </w:p>
    <w:p w:rsidR="00115599" w:rsidRPr="007642D7" w:rsidRDefault="00D14504" w:rsidP="00115599">
      <w:pPr>
        <w:numPr>
          <w:ilvl w:val="0"/>
          <w:numId w:val="7"/>
        </w:numPr>
        <w:rPr>
          <w:szCs w:val="24"/>
        </w:rPr>
      </w:pPr>
      <w:r w:rsidRPr="007642D7">
        <w:rPr>
          <w:szCs w:val="24"/>
        </w:rPr>
        <w:t>Lead</w:t>
      </w:r>
      <w:r w:rsidR="00115599" w:rsidRPr="007642D7">
        <w:rPr>
          <w:szCs w:val="24"/>
        </w:rPr>
        <w:t xml:space="preserve"> and supervise in the making of meals for</w:t>
      </w:r>
      <w:r w:rsidR="00163A46" w:rsidRPr="007642D7">
        <w:rPr>
          <w:szCs w:val="24"/>
        </w:rPr>
        <w:t xml:space="preserve"> and with</w:t>
      </w:r>
      <w:r w:rsidR="00115599" w:rsidRPr="007642D7">
        <w:rPr>
          <w:szCs w:val="24"/>
        </w:rPr>
        <w:t xml:space="preserve"> program participants.</w:t>
      </w:r>
    </w:p>
    <w:p w:rsidR="00D74CC3" w:rsidRPr="007642D7" w:rsidRDefault="00D74CC3">
      <w:pPr>
        <w:numPr>
          <w:ilvl w:val="0"/>
          <w:numId w:val="7"/>
        </w:numPr>
      </w:pPr>
      <w:r w:rsidRPr="007642D7">
        <w:t>Participate in intake interviews to determine program eligibility, including legal, medical and psychiatric status (i.e., suicidal, under the influence, 602, 300).</w:t>
      </w:r>
    </w:p>
    <w:p w:rsidR="00D74CC3" w:rsidRPr="007642D7" w:rsidRDefault="007642D7">
      <w:pPr>
        <w:numPr>
          <w:ilvl w:val="0"/>
          <w:numId w:val="7"/>
        </w:numPr>
      </w:pPr>
      <w:r w:rsidRPr="007642D7">
        <w:t xml:space="preserve">Assist with </w:t>
      </w:r>
      <w:r w:rsidR="004B4AFE">
        <w:t xml:space="preserve">developing </w:t>
      </w:r>
      <w:r w:rsidR="00D74CC3" w:rsidRPr="007642D7">
        <w:t>an initial service delivery plan, monitor youth's response to interventions and update or modify plans as indicated by youth's response.</w:t>
      </w:r>
    </w:p>
    <w:p w:rsidR="00D74CC3" w:rsidRPr="007642D7" w:rsidRDefault="00D74CC3">
      <w:pPr>
        <w:numPr>
          <w:ilvl w:val="0"/>
          <w:numId w:val="7"/>
        </w:numPr>
      </w:pPr>
      <w:r w:rsidRPr="007642D7">
        <w:t>Maintain updated case notes and maintain resident records in compliance with licensing standards.</w:t>
      </w:r>
    </w:p>
    <w:p w:rsidR="00D74CC3" w:rsidRPr="007642D7" w:rsidRDefault="00D74CC3">
      <w:pPr>
        <w:numPr>
          <w:ilvl w:val="0"/>
          <w:numId w:val="7"/>
        </w:numPr>
      </w:pPr>
      <w:r w:rsidRPr="007642D7">
        <w:t>Comply with all California laws and Community Care Licensing standards</w:t>
      </w:r>
      <w:r w:rsidR="00680D21">
        <w:t xml:space="preserve"> and reporting responsibilities.</w:t>
      </w:r>
    </w:p>
    <w:p w:rsidR="00D74CC3" w:rsidRPr="007642D7" w:rsidRDefault="009606B3">
      <w:pPr>
        <w:numPr>
          <w:ilvl w:val="0"/>
          <w:numId w:val="7"/>
        </w:numPr>
      </w:pPr>
      <w:r w:rsidRPr="007642D7">
        <w:t>Provide f</w:t>
      </w:r>
      <w:r w:rsidR="00115599" w:rsidRPr="007642D7">
        <w:t>requent</w:t>
      </w:r>
      <w:r w:rsidR="00D74CC3" w:rsidRPr="007642D7">
        <w:t xml:space="preserve"> house keeping and yard work</w:t>
      </w:r>
      <w:r w:rsidR="00680D21">
        <w:t xml:space="preserve"> duties as assigned and participate in shelter activities.</w:t>
      </w:r>
    </w:p>
    <w:p w:rsidR="00D74CC3" w:rsidRPr="007642D7" w:rsidRDefault="00D74CC3">
      <w:pPr>
        <w:numPr>
          <w:ilvl w:val="0"/>
          <w:numId w:val="7"/>
        </w:numPr>
      </w:pPr>
      <w:r w:rsidRPr="007642D7">
        <w:t>Complete work</w:t>
      </w:r>
      <w:r w:rsidR="009606B3" w:rsidRPr="007642D7">
        <w:t xml:space="preserve"> activity reporting</w:t>
      </w:r>
      <w:r w:rsidR="00680D21">
        <w:t xml:space="preserve">, monitor for licensing requirements and </w:t>
      </w:r>
      <w:r w:rsidR="009606B3" w:rsidRPr="007642D7">
        <w:t>maintain communication log.</w:t>
      </w:r>
    </w:p>
    <w:p w:rsidR="00D74CC3" w:rsidRPr="007642D7" w:rsidRDefault="00D74CC3">
      <w:pPr>
        <w:numPr>
          <w:ilvl w:val="0"/>
          <w:numId w:val="7"/>
        </w:numPr>
      </w:pPr>
      <w:r w:rsidRPr="007642D7">
        <w:t>Insure for discharging of residents after hours, per case plan.</w:t>
      </w:r>
    </w:p>
    <w:p w:rsidR="00D74CC3" w:rsidRPr="007642D7" w:rsidRDefault="00D74CC3">
      <w:pPr>
        <w:numPr>
          <w:ilvl w:val="0"/>
          <w:numId w:val="7"/>
        </w:numPr>
      </w:pPr>
      <w:r w:rsidRPr="007642D7">
        <w:t>Provide telephone crisis intervention</w:t>
      </w:r>
      <w:r w:rsidR="004B4AFE">
        <w:t xml:space="preserve"> response to youth and families.</w:t>
      </w:r>
    </w:p>
    <w:p w:rsidR="00D74CC3" w:rsidRPr="007642D7" w:rsidRDefault="00D74CC3">
      <w:pPr>
        <w:numPr>
          <w:ilvl w:val="0"/>
          <w:numId w:val="7"/>
        </w:numPr>
      </w:pPr>
      <w:r w:rsidRPr="007642D7">
        <w:t>Assess youth and family needs during crisis and determine need for temporary emergency shelter, provide emergency field response as needed.</w:t>
      </w:r>
    </w:p>
    <w:p w:rsidR="00D74CC3" w:rsidRDefault="004B4AFE" w:rsidP="004B4AFE">
      <w:pPr>
        <w:numPr>
          <w:ilvl w:val="0"/>
          <w:numId w:val="7"/>
        </w:numPr>
      </w:pPr>
      <w:r>
        <w:t>Attend weekly staff meetings and p</w:t>
      </w:r>
      <w:r w:rsidR="00D74CC3" w:rsidRPr="007642D7">
        <w:t>articipate in in-service trainings.</w:t>
      </w:r>
    </w:p>
    <w:p w:rsidR="00DA721B" w:rsidRPr="007642D7" w:rsidRDefault="00DA721B" w:rsidP="004B4AFE">
      <w:pPr>
        <w:numPr>
          <w:ilvl w:val="0"/>
          <w:numId w:val="7"/>
        </w:numPr>
      </w:pPr>
      <w:r>
        <w:t>Attend weekly consultations with Head of Clinical Services or his/her designee as working schedule permits</w:t>
      </w:r>
    </w:p>
    <w:p w:rsidR="00D74CC3" w:rsidRPr="007642D7" w:rsidRDefault="00D74CC3">
      <w:pPr>
        <w:numPr>
          <w:ilvl w:val="0"/>
          <w:numId w:val="7"/>
        </w:numPr>
      </w:pPr>
      <w:r w:rsidRPr="007642D7">
        <w:t>Maintain Title XIX (Medi-Cal) case notes, records and program compliance.</w:t>
      </w:r>
    </w:p>
    <w:p w:rsidR="00D74CC3" w:rsidRPr="007642D7" w:rsidRDefault="00D74CC3">
      <w:pPr>
        <w:numPr>
          <w:ilvl w:val="0"/>
          <w:numId w:val="9"/>
        </w:numPr>
      </w:pPr>
      <w:r w:rsidRPr="007642D7">
        <w:t>May be required to act as alternate facility manager in his/her absence</w:t>
      </w:r>
    </w:p>
    <w:p w:rsidR="00D74CC3" w:rsidRPr="007642D7" w:rsidRDefault="00D74CC3">
      <w:pPr>
        <w:numPr>
          <w:ilvl w:val="0"/>
          <w:numId w:val="9"/>
        </w:numPr>
      </w:pPr>
      <w:r w:rsidRPr="007642D7">
        <w:t>Other duties as assigned</w:t>
      </w:r>
      <w:r w:rsidR="007642D7" w:rsidRPr="007642D7">
        <w:t xml:space="preserve"> or necessary.</w:t>
      </w:r>
    </w:p>
    <w:p w:rsidR="00D42A2B" w:rsidRDefault="00D42A2B">
      <w:pPr>
        <w:rPr>
          <w:b/>
        </w:rPr>
      </w:pPr>
    </w:p>
    <w:p w:rsidR="00D74CC3" w:rsidRPr="007642D7" w:rsidRDefault="00D74CC3">
      <w:r w:rsidRPr="007642D7">
        <w:rPr>
          <w:b/>
        </w:rPr>
        <w:t>JOB REQUIREMENTS</w:t>
      </w:r>
    </w:p>
    <w:p w:rsidR="00D74CC3" w:rsidRPr="007642D7" w:rsidRDefault="00D74CC3">
      <w:pPr>
        <w:pStyle w:val="NormalFontTimes"/>
      </w:pPr>
      <w:r w:rsidRPr="007642D7">
        <w:t>Knowledge of and experience with:</w:t>
      </w:r>
    </w:p>
    <w:p w:rsidR="00D74CC3" w:rsidRPr="007642D7" w:rsidRDefault="00D74CC3">
      <w:pPr>
        <w:numPr>
          <w:ilvl w:val="0"/>
          <w:numId w:val="6"/>
        </w:numPr>
      </w:pPr>
      <w:r w:rsidRPr="007642D7">
        <w:t>California laws and regulations pertaining to licensing and operation of group home facility.</w:t>
      </w:r>
    </w:p>
    <w:p w:rsidR="00D74CC3" w:rsidRPr="007642D7" w:rsidRDefault="00D74CC3">
      <w:pPr>
        <w:numPr>
          <w:ilvl w:val="0"/>
          <w:numId w:val="6"/>
        </w:numPr>
      </w:pPr>
      <w:r w:rsidRPr="007642D7">
        <w:lastRenderedPageBreak/>
        <w:t>Social work models of interventions and family systems theory.</w:t>
      </w:r>
    </w:p>
    <w:p w:rsidR="00D74CC3" w:rsidRPr="007642D7" w:rsidRDefault="00D74CC3">
      <w:pPr>
        <w:numPr>
          <w:ilvl w:val="0"/>
          <w:numId w:val="6"/>
        </w:numPr>
      </w:pPr>
      <w:r w:rsidRPr="007642D7">
        <w:t>California laws pertaining to youth.</w:t>
      </w:r>
    </w:p>
    <w:p w:rsidR="00D74CC3" w:rsidRPr="007642D7" w:rsidRDefault="00D74CC3">
      <w:pPr>
        <w:pStyle w:val="NormalFontTimes"/>
      </w:pPr>
      <w:r w:rsidRPr="007642D7">
        <w:t>Ability to:</w:t>
      </w:r>
    </w:p>
    <w:p w:rsidR="00D74CC3" w:rsidRPr="007642D7" w:rsidRDefault="007642D7">
      <w:pPr>
        <w:numPr>
          <w:ilvl w:val="0"/>
          <w:numId w:val="3"/>
        </w:numPr>
      </w:pPr>
      <w:r w:rsidRPr="007642D7">
        <w:t>Work effectively under pressure and handle emergency situations independently.</w:t>
      </w:r>
    </w:p>
    <w:p w:rsidR="00D74CC3" w:rsidRPr="007642D7" w:rsidRDefault="00D74CC3">
      <w:pPr>
        <w:numPr>
          <w:ilvl w:val="0"/>
          <w:numId w:val="3"/>
        </w:numPr>
      </w:pPr>
      <w:r w:rsidRPr="007642D7">
        <w:t>Work independently and with minimal supervision.</w:t>
      </w:r>
    </w:p>
    <w:p w:rsidR="00D74CC3" w:rsidRPr="007642D7" w:rsidRDefault="00D74CC3">
      <w:pPr>
        <w:numPr>
          <w:ilvl w:val="0"/>
          <w:numId w:val="3"/>
        </w:numPr>
      </w:pPr>
      <w:r w:rsidRPr="007642D7">
        <w:t xml:space="preserve">Deal with </w:t>
      </w:r>
      <w:r w:rsidR="007642D7" w:rsidRPr="007642D7">
        <w:t xml:space="preserve">youth and families in crisis </w:t>
      </w:r>
      <w:r w:rsidRPr="007642D7">
        <w:t>and mediate family conflict.</w:t>
      </w:r>
    </w:p>
    <w:p w:rsidR="00D74CC3" w:rsidRPr="007642D7" w:rsidRDefault="00D74CC3">
      <w:pPr>
        <w:numPr>
          <w:ilvl w:val="0"/>
          <w:numId w:val="3"/>
        </w:numPr>
      </w:pPr>
      <w:r w:rsidRPr="007642D7">
        <w:t xml:space="preserve">Utilize the case supervision services of YSB's Youth Case </w:t>
      </w:r>
      <w:r w:rsidR="00DA721B">
        <w:t>Manager</w:t>
      </w:r>
      <w:r w:rsidRPr="007642D7">
        <w:t xml:space="preserve"> effectively.</w:t>
      </w:r>
    </w:p>
    <w:p w:rsidR="00D74CC3" w:rsidRPr="007642D7" w:rsidRDefault="00D74CC3">
      <w:pPr>
        <w:numPr>
          <w:ilvl w:val="0"/>
          <w:numId w:val="3"/>
        </w:numPr>
      </w:pPr>
      <w:r w:rsidRPr="007642D7">
        <w:t>Utilize resources within the agency and the community to implement problem-solving strategies.</w:t>
      </w:r>
    </w:p>
    <w:p w:rsidR="00D74CC3" w:rsidRPr="007642D7" w:rsidRDefault="00D74CC3">
      <w:pPr>
        <w:numPr>
          <w:ilvl w:val="0"/>
          <w:numId w:val="2"/>
        </w:numPr>
      </w:pPr>
      <w:r w:rsidRPr="007642D7">
        <w:t>Communicate effectively in written and oral form.</w:t>
      </w:r>
    </w:p>
    <w:p w:rsidR="00D74CC3" w:rsidRPr="007642D7" w:rsidRDefault="00D74CC3">
      <w:pPr>
        <w:numPr>
          <w:ilvl w:val="0"/>
          <w:numId w:val="2"/>
        </w:numPr>
      </w:pPr>
      <w:r w:rsidRPr="007642D7">
        <w:t>Communicate/relate with individuals of various cultures, ethnicity, philosophical views, background, income levels and communication skills.</w:t>
      </w:r>
    </w:p>
    <w:p w:rsidR="00D74CC3" w:rsidRPr="007642D7" w:rsidRDefault="00D74CC3">
      <w:pPr>
        <w:numPr>
          <w:ilvl w:val="0"/>
          <w:numId w:val="2"/>
        </w:numPr>
      </w:pPr>
      <w:r w:rsidRPr="007642D7">
        <w:t>Establish and maintain cooperative and effective relationships with agency staff, personnel of other agencies, mental health clinic, funding source representatives and the local service population.</w:t>
      </w:r>
    </w:p>
    <w:p w:rsidR="00D74CC3" w:rsidRPr="007642D7" w:rsidRDefault="00D74CC3">
      <w:pPr>
        <w:numPr>
          <w:ilvl w:val="0"/>
          <w:numId w:val="2"/>
        </w:numPr>
      </w:pPr>
      <w:r w:rsidRPr="007642D7">
        <w:t>Insure and protect agency, employee</w:t>
      </w:r>
      <w:r w:rsidR="007642D7" w:rsidRPr="007642D7">
        <w:t>, program</w:t>
      </w:r>
      <w:r w:rsidRPr="007642D7">
        <w:t xml:space="preserve"> and client confidentiality and safety.</w:t>
      </w:r>
    </w:p>
    <w:p w:rsidR="00D74CC3" w:rsidRPr="007642D7" w:rsidRDefault="00D74CC3">
      <w:pPr>
        <w:numPr>
          <w:ilvl w:val="0"/>
          <w:numId w:val="3"/>
        </w:numPr>
      </w:pPr>
      <w:r w:rsidRPr="007642D7">
        <w:t>Work flexible hours including we</w:t>
      </w:r>
      <w:r w:rsidR="007642D7" w:rsidRPr="007642D7">
        <w:t>ekends, swing, graveyard shifts</w:t>
      </w:r>
      <w:r w:rsidRPr="007642D7">
        <w:t xml:space="preserve"> and holidays</w:t>
      </w:r>
      <w:r w:rsidR="007642D7" w:rsidRPr="007642D7">
        <w:t>; a</w:t>
      </w:r>
      <w:r w:rsidRPr="007642D7">
        <w:t>rriving to work as scheduled and prepared.</w:t>
      </w:r>
    </w:p>
    <w:p w:rsidR="00D74CC3" w:rsidRPr="007642D7" w:rsidRDefault="00D74CC3"/>
    <w:p w:rsidR="00D74CC3" w:rsidRPr="007642D7" w:rsidRDefault="00D74CC3">
      <w:r w:rsidRPr="007642D7">
        <w:rPr>
          <w:b/>
        </w:rPr>
        <w:t>MINIMUM QUALIFICATIONS</w:t>
      </w:r>
    </w:p>
    <w:p w:rsidR="00D74CC3" w:rsidRDefault="00D74CC3">
      <w:pPr>
        <w:numPr>
          <w:ilvl w:val="0"/>
          <w:numId w:val="4"/>
        </w:numPr>
      </w:pPr>
      <w:r w:rsidRPr="007642D7">
        <w:t xml:space="preserve">B.A. in Social Work, psychology, sociology or related field </w:t>
      </w:r>
      <w:r w:rsidRPr="007642D7">
        <w:rPr>
          <w:b/>
        </w:rPr>
        <w:t>and/or</w:t>
      </w:r>
      <w:r w:rsidRPr="007642D7">
        <w:t xml:space="preserve"> one year experience working with youth and families in a crisis intervention capacity or in a residential facility.</w:t>
      </w:r>
    </w:p>
    <w:p w:rsidR="00D42A2B" w:rsidRDefault="00D42A2B" w:rsidP="007642D7">
      <w:pPr>
        <w:rPr>
          <w:rFonts w:ascii="Times New Roman" w:hAnsi="Times New Roman"/>
          <w:b/>
          <w:szCs w:val="24"/>
        </w:rPr>
      </w:pPr>
    </w:p>
    <w:p w:rsidR="007642D7" w:rsidRPr="007642D7" w:rsidRDefault="007642D7" w:rsidP="007642D7">
      <w:pPr>
        <w:rPr>
          <w:rFonts w:ascii="Times New Roman" w:hAnsi="Times New Roman"/>
          <w:b/>
          <w:szCs w:val="24"/>
        </w:rPr>
      </w:pPr>
      <w:r w:rsidRPr="007642D7">
        <w:rPr>
          <w:rFonts w:ascii="Times New Roman" w:hAnsi="Times New Roman"/>
          <w:b/>
          <w:szCs w:val="24"/>
        </w:rPr>
        <w:t xml:space="preserve">OTHER REQUIREMENTS </w:t>
      </w:r>
    </w:p>
    <w:p w:rsidR="007642D7" w:rsidRDefault="007642D7" w:rsidP="007642D7">
      <w:pPr>
        <w:numPr>
          <w:ilvl w:val="0"/>
          <w:numId w:val="11"/>
        </w:numPr>
        <w:suppressAutoHyphens/>
        <w:ind w:left="360" w:hanging="360"/>
        <w:rPr>
          <w:rFonts w:ascii="Times New Roman" w:hAnsi="Times New Roman"/>
          <w:szCs w:val="24"/>
        </w:rPr>
      </w:pPr>
      <w:r w:rsidRPr="007642D7">
        <w:rPr>
          <w:rFonts w:ascii="Times New Roman" w:hAnsi="Times New Roman"/>
          <w:szCs w:val="24"/>
        </w:rPr>
        <w:t>Must be a U.S. citizen or lawful permanent resident, and have the ability to provide proof of identity and employment eligibility in accordance with Federal law</w:t>
      </w:r>
    </w:p>
    <w:p w:rsidR="004C0886" w:rsidRPr="007642D7" w:rsidRDefault="004C0886" w:rsidP="007642D7">
      <w:pPr>
        <w:numPr>
          <w:ilvl w:val="0"/>
          <w:numId w:val="11"/>
        </w:numPr>
        <w:suppressAutoHyphens/>
        <w:ind w:left="360" w:hanging="360"/>
        <w:rPr>
          <w:rFonts w:ascii="Times New Roman" w:hAnsi="Times New Roman"/>
          <w:szCs w:val="24"/>
        </w:rPr>
      </w:pPr>
      <w:r>
        <w:rPr>
          <w:rFonts w:ascii="Times New Roman" w:hAnsi="Times New Roman"/>
          <w:szCs w:val="24"/>
        </w:rPr>
        <w:t>Must be 21 years of age of older</w:t>
      </w:r>
    </w:p>
    <w:p w:rsidR="007642D7" w:rsidRPr="007642D7" w:rsidRDefault="007642D7" w:rsidP="007642D7">
      <w:pPr>
        <w:numPr>
          <w:ilvl w:val="0"/>
          <w:numId w:val="11"/>
        </w:numPr>
        <w:suppressAutoHyphens/>
        <w:ind w:left="360" w:hanging="360"/>
        <w:rPr>
          <w:rFonts w:ascii="Times New Roman" w:hAnsi="Times New Roman"/>
          <w:szCs w:val="24"/>
        </w:rPr>
      </w:pPr>
      <w:r w:rsidRPr="007642D7">
        <w:rPr>
          <w:rFonts w:ascii="Times New Roman" w:hAnsi="Times New Roman"/>
          <w:szCs w:val="24"/>
        </w:rPr>
        <w:t>Must have means and capacity to perform job related duties with personal vehicle, as may be required, and must have proof of current automobile insurance</w:t>
      </w:r>
    </w:p>
    <w:p w:rsidR="007642D7" w:rsidRPr="007642D7" w:rsidRDefault="007642D7" w:rsidP="007642D7">
      <w:pPr>
        <w:numPr>
          <w:ilvl w:val="0"/>
          <w:numId w:val="11"/>
        </w:numPr>
        <w:suppressAutoHyphens/>
        <w:ind w:left="360" w:hanging="360"/>
        <w:rPr>
          <w:rFonts w:ascii="Times New Roman" w:hAnsi="Times New Roman"/>
          <w:szCs w:val="24"/>
        </w:rPr>
      </w:pPr>
      <w:r w:rsidRPr="007642D7">
        <w:rPr>
          <w:rFonts w:ascii="Times New Roman" w:hAnsi="Times New Roman"/>
          <w:szCs w:val="24"/>
        </w:rPr>
        <w:t xml:space="preserve">Possession of valid </w:t>
      </w:r>
      <w:r w:rsidR="004B4AFE">
        <w:rPr>
          <w:rFonts w:ascii="Times New Roman" w:hAnsi="Times New Roman"/>
          <w:szCs w:val="24"/>
        </w:rPr>
        <w:t xml:space="preserve">C.D.L. </w:t>
      </w:r>
      <w:r w:rsidRPr="007642D7">
        <w:rPr>
          <w:rFonts w:ascii="Times New Roman" w:hAnsi="Times New Roman"/>
          <w:szCs w:val="24"/>
        </w:rPr>
        <w:t>with current DMV printout showing acceptable driving record</w:t>
      </w:r>
    </w:p>
    <w:p w:rsidR="007642D7" w:rsidRPr="007642D7" w:rsidRDefault="007642D7" w:rsidP="007642D7">
      <w:pPr>
        <w:numPr>
          <w:ilvl w:val="0"/>
          <w:numId w:val="11"/>
        </w:numPr>
        <w:suppressAutoHyphens/>
        <w:ind w:left="360" w:hanging="360"/>
        <w:rPr>
          <w:rFonts w:ascii="Times New Roman" w:hAnsi="Times New Roman"/>
          <w:szCs w:val="24"/>
        </w:rPr>
      </w:pPr>
      <w:r w:rsidRPr="007642D7">
        <w:rPr>
          <w:rFonts w:ascii="Times New Roman" w:hAnsi="Times New Roman"/>
          <w:szCs w:val="24"/>
        </w:rPr>
        <w:t>Submit to fingerprinting for criminal record clearance including child abuse index with acceptable results</w:t>
      </w:r>
    </w:p>
    <w:p w:rsidR="007642D7" w:rsidRPr="007642D7" w:rsidRDefault="007642D7" w:rsidP="007642D7">
      <w:pPr>
        <w:numPr>
          <w:ilvl w:val="0"/>
          <w:numId w:val="11"/>
        </w:numPr>
        <w:suppressAutoHyphens/>
        <w:ind w:left="360" w:hanging="360"/>
        <w:rPr>
          <w:rFonts w:ascii="Times New Roman" w:hAnsi="Times New Roman"/>
          <w:szCs w:val="24"/>
        </w:rPr>
      </w:pPr>
      <w:r w:rsidRPr="007642D7">
        <w:rPr>
          <w:rFonts w:ascii="Times New Roman" w:hAnsi="Times New Roman"/>
          <w:szCs w:val="24"/>
        </w:rPr>
        <w:t>Proof of current (within 1 year) negative TB test, or willingness to obtain one</w:t>
      </w:r>
    </w:p>
    <w:p w:rsidR="007642D7" w:rsidRPr="007642D7" w:rsidRDefault="007642D7" w:rsidP="007642D7">
      <w:pPr>
        <w:numPr>
          <w:ilvl w:val="0"/>
          <w:numId w:val="11"/>
        </w:numPr>
        <w:suppressAutoHyphens/>
        <w:ind w:left="360" w:hanging="360"/>
        <w:rPr>
          <w:rFonts w:ascii="Times New Roman" w:hAnsi="Times New Roman"/>
          <w:szCs w:val="24"/>
        </w:rPr>
      </w:pPr>
      <w:r w:rsidRPr="007642D7">
        <w:rPr>
          <w:rFonts w:ascii="Times New Roman" w:hAnsi="Times New Roman"/>
          <w:szCs w:val="24"/>
        </w:rPr>
        <w:t>Valid First Aid and CPR certification or willingness/ability to be certified</w:t>
      </w:r>
    </w:p>
    <w:p w:rsidR="007642D7" w:rsidRPr="007642D7" w:rsidRDefault="007642D7" w:rsidP="007642D7">
      <w:pPr>
        <w:numPr>
          <w:ilvl w:val="0"/>
          <w:numId w:val="11"/>
        </w:numPr>
        <w:suppressAutoHyphens/>
        <w:ind w:left="360" w:hanging="360"/>
        <w:rPr>
          <w:rFonts w:ascii="Times New Roman" w:hAnsi="Times New Roman"/>
          <w:szCs w:val="24"/>
        </w:rPr>
      </w:pPr>
      <w:r w:rsidRPr="007642D7">
        <w:rPr>
          <w:rFonts w:ascii="Times New Roman" w:hAnsi="Times New Roman"/>
          <w:szCs w:val="24"/>
        </w:rPr>
        <w:t>Proof of required education (i.e. AA, BA, MSW, etc.)</w:t>
      </w:r>
    </w:p>
    <w:p w:rsidR="007642D7" w:rsidRPr="007642D7" w:rsidRDefault="007642D7" w:rsidP="007642D7">
      <w:pPr>
        <w:numPr>
          <w:ilvl w:val="0"/>
          <w:numId w:val="11"/>
        </w:numPr>
        <w:suppressAutoHyphens/>
        <w:ind w:left="360" w:hanging="360"/>
        <w:rPr>
          <w:rFonts w:ascii="Times New Roman" w:hAnsi="Times New Roman"/>
          <w:szCs w:val="24"/>
        </w:rPr>
      </w:pPr>
      <w:r w:rsidRPr="007642D7">
        <w:rPr>
          <w:rFonts w:ascii="Times New Roman" w:hAnsi="Times New Roman"/>
          <w:szCs w:val="24"/>
        </w:rPr>
        <w:t>Home telephone or other effective means of communication</w:t>
      </w:r>
    </w:p>
    <w:p w:rsidR="007642D7" w:rsidRPr="007642D7" w:rsidRDefault="007642D7" w:rsidP="007642D7">
      <w:pPr>
        <w:ind w:left="360"/>
        <w:rPr>
          <w:rFonts w:ascii="Times New Roman" w:hAnsi="Times New Roman"/>
          <w:b/>
        </w:rPr>
      </w:pPr>
    </w:p>
    <w:p w:rsidR="007642D7" w:rsidRPr="007642D7" w:rsidRDefault="007642D7" w:rsidP="007642D7">
      <w:pPr>
        <w:rPr>
          <w:rFonts w:ascii="Times New Roman" w:hAnsi="Times New Roman"/>
          <w:b/>
        </w:rPr>
      </w:pPr>
      <w:r w:rsidRPr="007642D7">
        <w:rPr>
          <w:rFonts w:ascii="Times New Roman" w:hAnsi="Times New Roman"/>
          <w:b/>
        </w:rPr>
        <w:t>ESSENTIAL PHYSICAL ABILITIES</w:t>
      </w:r>
    </w:p>
    <w:p w:rsidR="007642D7" w:rsidRPr="007642D7" w:rsidRDefault="007642D7" w:rsidP="007642D7">
      <w:pPr>
        <w:rPr>
          <w:rFonts w:ascii="Times New Roman" w:hAnsi="Times New Roman"/>
          <w:u w:val="single"/>
        </w:rPr>
      </w:pPr>
      <w:r w:rsidRPr="007642D7">
        <w:rPr>
          <w:rFonts w:ascii="Times New Roman" w:hAnsi="Times New Roman"/>
          <w:u w:val="single"/>
        </w:rPr>
        <w:t>Employee must be able to provide the following with or without reasonable accommodation:</w:t>
      </w:r>
    </w:p>
    <w:p w:rsidR="007642D7" w:rsidRPr="007642D7" w:rsidRDefault="007642D7" w:rsidP="007642D7">
      <w:pPr>
        <w:numPr>
          <w:ilvl w:val="0"/>
          <w:numId w:val="13"/>
        </w:numPr>
        <w:ind w:left="360"/>
        <w:rPr>
          <w:rFonts w:ascii="Times New Roman" w:hAnsi="Times New Roman"/>
        </w:rPr>
      </w:pPr>
      <w:r w:rsidRPr="007642D7">
        <w:rPr>
          <w:rFonts w:ascii="Times New Roman" w:hAnsi="Times New Roman"/>
        </w:rPr>
        <w:t>Sufficient clarity of speech and hearing or other communication capabilities to enable the employee to communicate effectively</w:t>
      </w:r>
    </w:p>
    <w:p w:rsidR="007642D7" w:rsidRPr="007642D7" w:rsidRDefault="007642D7" w:rsidP="007642D7">
      <w:pPr>
        <w:numPr>
          <w:ilvl w:val="0"/>
          <w:numId w:val="13"/>
        </w:numPr>
        <w:ind w:left="360"/>
        <w:rPr>
          <w:rFonts w:ascii="Times New Roman" w:hAnsi="Times New Roman"/>
        </w:rPr>
      </w:pPr>
      <w:r w:rsidRPr="007642D7">
        <w:rPr>
          <w:rFonts w:ascii="Times New Roman" w:hAnsi="Times New Roman"/>
        </w:rPr>
        <w:t>Sufficient vision or other powers of observation to enable the employee to review a wide variety of materials in electronic or hard copy form</w:t>
      </w:r>
    </w:p>
    <w:p w:rsidR="007642D7" w:rsidRPr="007642D7" w:rsidRDefault="007642D7" w:rsidP="007642D7">
      <w:pPr>
        <w:numPr>
          <w:ilvl w:val="0"/>
          <w:numId w:val="13"/>
        </w:numPr>
        <w:ind w:left="360"/>
        <w:rPr>
          <w:rFonts w:ascii="Times New Roman" w:hAnsi="Times New Roman"/>
        </w:rPr>
      </w:pPr>
      <w:r w:rsidRPr="007642D7">
        <w:rPr>
          <w:rFonts w:ascii="Times New Roman" w:hAnsi="Times New Roman"/>
        </w:rPr>
        <w:t>Sufficient manual dexterity to enable the employee to operate a personal computer, telephone, and other related equipment</w:t>
      </w:r>
    </w:p>
    <w:p w:rsidR="007642D7" w:rsidRPr="007642D7" w:rsidRDefault="007642D7" w:rsidP="007642D7">
      <w:pPr>
        <w:numPr>
          <w:ilvl w:val="0"/>
          <w:numId w:val="13"/>
        </w:numPr>
        <w:ind w:left="360"/>
        <w:rPr>
          <w:rFonts w:ascii="Times New Roman" w:hAnsi="Times New Roman"/>
        </w:rPr>
      </w:pPr>
      <w:r w:rsidRPr="007642D7">
        <w:rPr>
          <w:rFonts w:ascii="Times New Roman" w:hAnsi="Times New Roman"/>
        </w:rPr>
        <w:t>Sufficient personal mobility and physical reflexes to enable the employee to safely lift, move or maneuver whatever may be necessary to successfully perform the duties of their position</w:t>
      </w:r>
    </w:p>
    <w:p w:rsidR="007642D7" w:rsidRPr="007642D7" w:rsidRDefault="007642D7" w:rsidP="007642D7">
      <w:pPr>
        <w:numPr>
          <w:ilvl w:val="0"/>
          <w:numId w:val="13"/>
        </w:numPr>
        <w:ind w:left="360"/>
        <w:rPr>
          <w:rFonts w:ascii="Times New Roman" w:hAnsi="Times New Roman"/>
        </w:rPr>
      </w:pPr>
      <w:r w:rsidRPr="007642D7">
        <w:rPr>
          <w:rFonts w:ascii="Times New Roman" w:hAnsi="Times New Roman"/>
        </w:rPr>
        <w:t>Sufficient personal mobility and physical reflexes to enable the employee to efficiently function in their assigned work environment, including, where applicable, the operation of motorized vehicles and equipment</w:t>
      </w:r>
      <w:r w:rsidR="004B4AFE">
        <w:rPr>
          <w:rFonts w:ascii="Times New Roman" w:hAnsi="Times New Roman"/>
        </w:rPr>
        <w:t>.</w:t>
      </w:r>
    </w:p>
    <w:p w:rsidR="00536051" w:rsidRPr="00680D21" w:rsidRDefault="00536051" w:rsidP="00680D21">
      <w:pPr>
        <w:rPr>
          <w:rFonts w:ascii="Times New Roman" w:hAnsi="Times New Roman"/>
          <w:b/>
          <w:szCs w:val="24"/>
        </w:rPr>
      </w:pPr>
    </w:p>
    <w:p w:rsidR="007642D7" w:rsidRPr="007642D7" w:rsidRDefault="007642D7" w:rsidP="007642D7">
      <w:pPr>
        <w:jc w:val="center"/>
        <w:rPr>
          <w:rFonts w:ascii="Times New Roman" w:hAnsi="Times New Roman"/>
          <w:szCs w:val="24"/>
        </w:rPr>
      </w:pPr>
      <w:r w:rsidRPr="007642D7">
        <w:rPr>
          <w:rFonts w:ascii="Times New Roman" w:hAnsi="Times New Roman"/>
          <w:b/>
          <w:i/>
          <w:szCs w:val="24"/>
        </w:rPr>
        <w:t>AN EQUAL OPPORTUNITY/AFFIRMATIVE ACTION EMPLOYER</w:t>
      </w:r>
    </w:p>
    <w:sectPr w:rsidR="007642D7" w:rsidRPr="007642D7" w:rsidSect="00DB49E6">
      <w:headerReference w:type="default" r:id="rId9"/>
      <w:type w:val="continuous"/>
      <w:pgSz w:w="12240" w:h="15840" w:code="1"/>
      <w:pgMar w:top="432" w:right="720" w:bottom="432"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6F9" w:rsidRDefault="00D346F9">
      <w:r>
        <w:separator/>
      </w:r>
    </w:p>
  </w:endnote>
  <w:endnote w:type="continuationSeparator" w:id="0">
    <w:p w:rsidR="00D346F9" w:rsidRDefault="00D34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6F9" w:rsidRDefault="00D346F9">
      <w:r>
        <w:separator/>
      </w:r>
    </w:p>
  </w:footnote>
  <w:footnote w:type="continuationSeparator" w:id="0">
    <w:p w:rsidR="00D346F9" w:rsidRDefault="00D34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83D" w:rsidRDefault="00E3683D">
    <w:pPr>
      <w:pStyle w:val="Header"/>
      <w:rPr>
        <w:b/>
      </w:rPr>
    </w:pPr>
    <w:r>
      <w:rPr>
        <w:b/>
      </w:rPr>
      <w:t>R</w:t>
    </w:r>
    <w:r w:rsidR="00740474">
      <w:rPr>
        <w:b/>
      </w:rPr>
      <w:t>esidential Staff (rev. 4/</w:t>
    </w:r>
    <w:r w:rsidR="00536051">
      <w:rPr>
        <w:b/>
      </w:rPr>
      <w:t>2014</w:t>
    </w:r>
    <w:r w:rsidR="007642D7">
      <w:rPr>
        <w:b/>
      </w:rPr>
      <w:t>)</w:t>
    </w:r>
  </w:p>
  <w:p w:rsidR="00E3683D" w:rsidRDefault="00E3683D">
    <w:pPr>
      <w:pStyle w:val="Header"/>
      <w:rPr>
        <w:b/>
      </w:rPr>
    </w:pPr>
    <w:r>
      <w:rPr>
        <w:b/>
      </w:rPr>
      <w:t xml:space="preserve">Page </w:t>
    </w:r>
    <w:r>
      <w:rPr>
        <w:b/>
      </w:rPr>
      <w:fldChar w:fldCharType="begin"/>
    </w:r>
    <w:r>
      <w:rPr>
        <w:b/>
      </w:rPr>
      <w:instrText xml:space="preserve"> PAGE </w:instrText>
    </w:r>
    <w:r>
      <w:rPr>
        <w:b/>
      </w:rPr>
      <w:fldChar w:fldCharType="separate"/>
    </w:r>
    <w:r w:rsidR="004E0309">
      <w:rPr>
        <w:b/>
        <w:noProof/>
      </w:rPr>
      <w:t>2</w:t>
    </w:r>
    <w:r>
      <w:rPr>
        <w:b/>
      </w:rPr>
      <w:fldChar w:fldCharType="end"/>
    </w:r>
    <w:r>
      <w:rPr>
        <w:b/>
      </w:rPr>
      <w:t xml:space="preserve"> of </w:t>
    </w:r>
    <w:r>
      <w:rPr>
        <w:b/>
      </w:rPr>
      <w:fldChar w:fldCharType="begin"/>
    </w:r>
    <w:r>
      <w:rPr>
        <w:b/>
      </w:rPr>
      <w:instrText xml:space="preserve"> NUMPAGES </w:instrText>
    </w:r>
    <w:r>
      <w:rPr>
        <w:b/>
      </w:rPr>
      <w:fldChar w:fldCharType="separate"/>
    </w:r>
    <w:r w:rsidR="004E0309">
      <w:rPr>
        <w:b/>
        <w:noProof/>
      </w:rPr>
      <w:t>2</w:t>
    </w:r>
    <w:r>
      <w:rP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B5299BC"/>
    <w:name w:val="WW8Num14"/>
    <w:lvl w:ilvl="0">
      <w:start w:val="1"/>
      <w:numFmt w:val="bullet"/>
      <w:lvlText w:val=""/>
      <w:lvlJc w:val="left"/>
      <w:pPr>
        <w:tabs>
          <w:tab w:val="num" w:pos="360"/>
        </w:tabs>
        <w:ind w:left="0" w:firstLine="0"/>
      </w:pPr>
      <w:rPr>
        <w:rFonts w:ascii="Symbol" w:hAnsi="Symbol"/>
        <w:color w:val="auto"/>
      </w:rPr>
    </w:lvl>
  </w:abstractNum>
  <w:abstractNum w:abstractNumId="1">
    <w:nsid w:val="23BC0C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1AF34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4F72ADD"/>
    <w:multiLevelType w:val="singleLevel"/>
    <w:tmpl w:val="5D283B54"/>
    <w:lvl w:ilvl="0">
      <w:start w:val="1"/>
      <w:numFmt w:val="bullet"/>
      <w:lvlText w:val=""/>
      <w:lvlJc w:val="left"/>
      <w:pPr>
        <w:tabs>
          <w:tab w:val="num" w:pos="360"/>
        </w:tabs>
        <w:ind w:left="144" w:hanging="144"/>
      </w:pPr>
      <w:rPr>
        <w:rFonts w:ascii="Symbol" w:hAnsi="Symbol" w:hint="default"/>
      </w:rPr>
    </w:lvl>
  </w:abstractNum>
  <w:abstractNum w:abstractNumId="4">
    <w:nsid w:val="40524B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6EF0651"/>
    <w:multiLevelType w:val="hybridMultilevel"/>
    <w:tmpl w:val="20EA019A"/>
    <w:lvl w:ilvl="0" w:tplc="1C44B1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7D335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7121E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BA555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73D466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40B2DD4"/>
    <w:multiLevelType w:val="singleLevel"/>
    <w:tmpl w:val="B8040502"/>
    <w:lvl w:ilvl="0">
      <w:start w:val="1"/>
      <w:numFmt w:val="bullet"/>
      <w:lvlText w:val=""/>
      <w:lvlJc w:val="left"/>
      <w:pPr>
        <w:tabs>
          <w:tab w:val="num" w:pos="360"/>
        </w:tabs>
        <w:ind w:left="360" w:hanging="360"/>
      </w:pPr>
      <w:rPr>
        <w:rFonts w:ascii="Wingdings" w:hAnsi="Wingdings" w:hint="default"/>
        <w:sz w:val="32"/>
      </w:rPr>
    </w:lvl>
  </w:abstractNum>
  <w:abstractNum w:abstractNumId="11">
    <w:nsid w:val="772C12B3"/>
    <w:multiLevelType w:val="hybridMultilevel"/>
    <w:tmpl w:val="DBA60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493D3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6"/>
  </w:num>
  <w:num w:numId="3">
    <w:abstractNumId w:val="2"/>
  </w:num>
  <w:num w:numId="4">
    <w:abstractNumId w:val="7"/>
  </w:num>
  <w:num w:numId="5">
    <w:abstractNumId w:val="1"/>
  </w:num>
  <w:num w:numId="6">
    <w:abstractNumId w:val="8"/>
  </w:num>
  <w:num w:numId="7">
    <w:abstractNumId w:val="4"/>
  </w:num>
  <w:num w:numId="8">
    <w:abstractNumId w:val="12"/>
  </w:num>
  <w:num w:numId="9">
    <w:abstractNumId w:val="9"/>
  </w:num>
  <w:num w:numId="10">
    <w:abstractNumId w:val="3"/>
  </w:num>
  <w:num w:numId="11">
    <w:abstractNumId w:val="0"/>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BA3"/>
    <w:rsid w:val="00007BA3"/>
    <w:rsid w:val="00015E32"/>
    <w:rsid w:val="0003317C"/>
    <w:rsid w:val="00113F33"/>
    <w:rsid w:val="00115599"/>
    <w:rsid w:val="00143F36"/>
    <w:rsid w:val="00163A46"/>
    <w:rsid w:val="00183796"/>
    <w:rsid w:val="001C2587"/>
    <w:rsid w:val="00200EBA"/>
    <w:rsid w:val="00216138"/>
    <w:rsid w:val="002759D8"/>
    <w:rsid w:val="002B702C"/>
    <w:rsid w:val="002E7B5A"/>
    <w:rsid w:val="002F6E2B"/>
    <w:rsid w:val="00303A96"/>
    <w:rsid w:val="003344FD"/>
    <w:rsid w:val="00377949"/>
    <w:rsid w:val="003815B4"/>
    <w:rsid w:val="003E15EC"/>
    <w:rsid w:val="00434BE8"/>
    <w:rsid w:val="004718C1"/>
    <w:rsid w:val="004B4AFE"/>
    <w:rsid w:val="004B7868"/>
    <w:rsid w:val="004C0886"/>
    <w:rsid w:val="004E0309"/>
    <w:rsid w:val="00536051"/>
    <w:rsid w:val="00577C3B"/>
    <w:rsid w:val="005A221B"/>
    <w:rsid w:val="005A77E2"/>
    <w:rsid w:val="005E37B7"/>
    <w:rsid w:val="006704C4"/>
    <w:rsid w:val="00680D21"/>
    <w:rsid w:val="006A1673"/>
    <w:rsid w:val="006D0C36"/>
    <w:rsid w:val="00710DA2"/>
    <w:rsid w:val="00732B80"/>
    <w:rsid w:val="00740474"/>
    <w:rsid w:val="007642D7"/>
    <w:rsid w:val="007B7157"/>
    <w:rsid w:val="00841965"/>
    <w:rsid w:val="00846517"/>
    <w:rsid w:val="008A2EC6"/>
    <w:rsid w:val="009279E7"/>
    <w:rsid w:val="009606B3"/>
    <w:rsid w:val="00977C27"/>
    <w:rsid w:val="009951A4"/>
    <w:rsid w:val="009B0A04"/>
    <w:rsid w:val="009D04FF"/>
    <w:rsid w:val="00A51D29"/>
    <w:rsid w:val="00A81A0D"/>
    <w:rsid w:val="00AA2CC8"/>
    <w:rsid w:val="00B310DB"/>
    <w:rsid w:val="00B42170"/>
    <w:rsid w:val="00BC3F97"/>
    <w:rsid w:val="00BC50D7"/>
    <w:rsid w:val="00C11287"/>
    <w:rsid w:val="00C25513"/>
    <w:rsid w:val="00C3091A"/>
    <w:rsid w:val="00C6511F"/>
    <w:rsid w:val="00C742B8"/>
    <w:rsid w:val="00CF386D"/>
    <w:rsid w:val="00CF7797"/>
    <w:rsid w:val="00D14504"/>
    <w:rsid w:val="00D346F9"/>
    <w:rsid w:val="00D40C8F"/>
    <w:rsid w:val="00D42A2B"/>
    <w:rsid w:val="00D74CC3"/>
    <w:rsid w:val="00D9016A"/>
    <w:rsid w:val="00DA2515"/>
    <w:rsid w:val="00DA721B"/>
    <w:rsid w:val="00DA7F65"/>
    <w:rsid w:val="00DB49E6"/>
    <w:rsid w:val="00E04D16"/>
    <w:rsid w:val="00E3683D"/>
    <w:rsid w:val="00E51765"/>
    <w:rsid w:val="00E96CD1"/>
    <w:rsid w:val="00F035EB"/>
    <w:rsid w:val="00F53594"/>
    <w:rsid w:val="00FF2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rFonts w:ascii="Times" w:hAnsi="Times"/>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pBdr>
        <w:top w:val="single" w:sz="4" w:space="1" w:color="auto"/>
      </w:pBd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jc w:val="center"/>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FontTimes">
    <w:name w:val="Normal + Font: Times"/>
    <w:basedOn w:val="Normal"/>
    <w:rPr>
      <w:u w:val="single"/>
    </w:rPr>
  </w:style>
  <w:style w:type="paragraph" w:styleId="Title">
    <w:name w:val="Title"/>
    <w:basedOn w:val="Normal"/>
    <w:qFormat/>
    <w:pPr>
      <w:tabs>
        <w:tab w:val="left" w:pos="3240"/>
      </w:tabs>
      <w:jc w:val="center"/>
    </w:pPr>
    <w:rPr>
      <w:b/>
    </w:rPr>
  </w:style>
  <w:style w:type="paragraph" w:styleId="BodyTextIndent">
    <w:name w:val="Body Text Indent"/>
    <w:basedOn w:val="Normal"/>
    <w:pPr>
      <w:ind w:left="1440" w:hanging="720"/>
    </w:pPr>
  </w:style>
  <w:style w:type="paragraph" w:styleId="BodyTextIndent2">
    <w:name w:val="Body Text Indent 2"/>
    <w:basedOn w:val="Normal"/>
    <w:pPr>
      <w:ind w:left="2880"/>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rFonts w:ascii="Times" w:hAnsi="Times"/>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pBdr>
        <w:top w:val="single" w:sz="4" w:space="1" w:color="auto"/>
      </w:pBd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jc w:val="center"/>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FontTimes">
    <w:name w:val="Normal + Font: Times"/>
    <w:basedOn w:val="Normal"/>
    <w:rPr>
      <w:u w:val="single"/>
    </w:rPr>
  </w:style>
  <w:style w:type="paragraph" w:styleId="Title">
    <w:name w:val="Title"/>
    <w:basedOn w:val="Normal"/>
    <w:qFormat/>
    <w:pPr>
      <w:tabs>
        <w:tab w:val="left" w:pos="3240"/>
      </w:tabs>
      <w:jc w:val="center"/>
    </w:pPr>
    <w:rPr>
      <w:b/>
    </w:rPr>
  </w:style>
  <w:style w:type="paragraph" w:styleId="BodyTextIndent">
    <w:name w:val="Body Text Indent"/>
    <w:basedOn w:val="Normal"/>
    <w:pPr>
      <w:ind w:left="1440" w:hanging="720"/>
    </w:pPr>
  </w:style>
  <w:style w:type="paragraph" w:styleId="BodyTextIndent2">
    <w:name w:val="Body Text Indent 2"/>
    <w:basedOn w:val="Normal"/>
    <w:pPr>
      <w:ind w:left="2880"/>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caa.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Residential Counselor</vt:lpstr>
    </vt:vector>
  </TitlesOfParts>
  <Company>RCAA</Company>
  <LinksUpToDate>false</LinksUpToDate>
  <CharactersWithSpaces>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Counselor</dc:title>
  <dc:creator>Peter La Vallee</dc:creator>
  <cp:lastModifiedBy>Debby Bender</cp:lastModifiedBy>
  <cp:revision>3</cp:revision>
  <cp:lastPrinted>2016-03-04T22:26:00Z</cp:lastPrinted>
  <dcterms:created xsi:type="dcterms:W3CDTF">2016-03-04T22:26:00Z</dcterms:created>
  <dcterms:modified xsi:type="dcterms:W3CDTF">2016-03-04T22:26:00Z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1891401786</vt:i4>
  </property>
  <property fmtid="{D5CDD505-2E9C-101B-9397-08002B2CF9AE}" pid="3" name="_NewReviewCycle">
    <vt:lpwstr/>
  </property>
  <property fmtid="{D5CDD505-2E9C-101B-9397-08002B2CF9AE}" pid="4" name="_EmailSubject">
    <vt:lpwstr>Danielle Greene and other stuff</vt:lpwstr>
  </property>
  <property fmtid="{D5CDD505-2E9C-101B-9397-08002B2CF9AE}" pid="5" name="_AuthorEmail">
    <vt:lpwstr>debby@rcaa.org</vt:lpwstr>
  </property>
  <property fmtid="{D5CDD505-2E9C-101B-9397-08002B2CF9AE}" pid="6" name="_AuthorEmailDisplayName">
    <vt:lpwstr>Debby Bender</vt:lpwstr>
  </property>
  <property fmtid="{D5CDD505-2E9C-101B-9397-08002B2CF9AE}" pid="7" name="_PreviousAdHocReviewCycleID">
    <vt:i4>-1190178911</vt:i4>
  </property>
  <property fmtid="{D5CDD505-2E9C-101B-9397-08002B2CF9AE}" pid="8" name="_ReviewingToolsShownOnce">
    <vt:lpwstr/>
  </property>
</Properties>
</file>