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A" w:rsidRPr="00A833F6" w:rsidRDefault="00BE4AD5" w:rsidP="00EC604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833F6">
        <w:rPr>
          <w:rFonts w:ascii="Times New Roman" w:hAnsi="Times New Roman"/>
          <w:b/>
        </w:rPr>
        <w:t>REDWOOD COMMUNITY ACTION AGENCY</w:t>
      </w:r>
    </w:p>
    <w:p w:rsidR="00BE4AD5" w:rsidRPr="00A833F6" w:rsidRDefault="00C11134" w:rsidP="00EC6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Family Services</w:t>
      </w:r>
      <w:r w:rsidR="00213E25">
        <w:rPr>
          <w:rFonts w:ascii="Times New Roman" w:hAnsi="Times New Roman"/>
          <w:b/>
        </w:rPr>
        <w:t xml:space="preserve"> Division</w:t>
      </w:r>
    </w:p>
    <w:p w:rsidR="00D4018A" w:rsidRPr="00A833F6" w:rsidRDefault="00953515" w:rsidP="007642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THERAP</w:t>
      </w:r>
      <w:r w:rsidR="00C11134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U</w:t>
      </w:r>
      <w:r w:rsidR="0080447A">
        <w:rPr>
          <w:rFonts w:ascii="Times New Roman" w:hAnsi="Times New Roman"/>
          <w:b/>
        </w:rPr>
        <w:t>TIC FAMILY</w:t>
      </w:r>
      <w:r w:rsidR="00764209">
        <w:rPr>
          <w:rFonts w:ascii="Times New Roman" w:hAnsi="Times New Roman"/>
          <w:b/>
        </w:rPr>
        <w:t xml:space="preserve"> </w:t>
      </w:r>
      <w:r w:rsidR="00C11134">
        <w:rPr>
          <w:rFonts w:ascii="Times New Roman" w:hAnsi="Times New Roman"/>
          <w:b/>
        </w:rPr>
        <w:t>AIDE</w:t>
      </w:r>
    </w:p>
    <w:p w:rsidR="00407477" w:rsidRDefault="00407477" w:rsidP="00407477">
      <w:pPr>
        <w:pStyle w:val="NormalWeb"/>
        <w:tabs>
          <w:tab w:val="left" w:pos="6179"/>
        </w:tabs>
        <w:spacing w:before="0" w:beforeAutospacing="0" w:after="0" w:afterAutospacing="0"/>
        <w:rPr>
          <w:lang w:val="en"/>
        </w:rPr>
      </w:pPr>
    </w:p>
    <w:p w:rsidR="00BD5A5D" w:rsidRPr="00A833F6" w:rsidRDefault="00BD5A5D" w:rsidP="00973E48">
      <w:pPr>
        <w:pStyle w:val="NormalWeb"/>
        <w:spacing w:before="0" w:beforeAutospacing="0" w:after="0" w:afterAutospacing="0"/>
        <w:rPr>
          <w:b/>
          <w:lang w:val="en"/>
        </w:rPr>
      </w:pPr>
      <w:r w:rsidRPr="00A833F6">
        <w:rPr>
          <w:b/>
          <w:lang w:val="en"/>
        </w:rPr>
        <w:t>POSITION PURPOSE</w:t>
      </w:r>
    </w:p>
    <w:p w:rsidR="000B06B4" w:rsidRPr="009A68AB" w:rsidRDefault="000B06B4" w:rsidP="000B06B4">
      <w:pPr>
        <w:spacing w:before="34"/>
        <w:ind w:right="-20"/>
        <w:rPr>
          <w:rFonts w:ascii="Times" w:hAnsi="Times"/>
          <w:lang w:val="en"/>
        </w:rPr>
      </w:pPr>
      <w:r w:rsidRPr="00166A67">
        <w:rPr>
          <w:rFonts w:ascii="Times" w:hAnsi="Times"/>
          <w:lang w:val="en"/>
        </w:rPr>
        <w:t>Under the general direction of the Family Services Division Director and the direct supervision of the</w:t>
      </w:r>
      <w:r w:rsidR="00764209">
        <w:rPr>
          <w:rFonts w:ascii="Times" w:hAnsi="Times"/>
          <w:lang w:val="en"/>
        </w:rPr>
        <w:t xml:space="preserve"> Program Manager</w:t>
      </w:r>
      <w:r w:rsidRPr="00166A67">
        <w:rPr>
          <w:rFonts w:ascii="Times" w:hAnsi="Times"/>
          <w:lang w:val="en"/>
        </w:rPr>
        <w:t>,</w:t>
      </w:r>
      <w:r w:rsidR="00A22E81">
        <w:rPr>
          <w:rFonts w:ascii="Times" w:hAnsi="Times"/>
          <w:lang w:val="en"/>
        </w:rPr>
        <w:t xml:space="preserve"> the</w:t>
      </w:r>
      <w:r w:rsidRPr="00166A67">
        <w:rPr>
          <w:rFonts w:ascii="Times" w:hAnsi="Times"/>
          <w:lang w:val="en"/>
        </w:rPr>
        <w:t xml:space="preserve"> </w:t>
      </w:r>
      <w:r>
        <w:rPr>
          <w:rFonts w:ascii="Times" w:hAnsi="Times"/>
          <w:lang w:val="en"/>
        </w:rPr>
        <w:t>Therapeutic Children’s Aide work</w:t>
      </w:r>
      <w:r w:rsidR="00764209">
        <w:rPr>
          <w:rFonts w:ascii="Times" w:hAnsi="Times"/>
          <w:lang w:val="en"/>
        </w:rPr>
        <w:t>s in tandem with a Therapeutic Family</w:t>
      </w:r>
      <w:r>
        <w:rPr>
          <w:rFonts w:ascii="Times" w:hAnsi="Times"/>
          <w:lang w:val="en"/>
        </w:rPr>
        <w:t xml:space="preserve"> Case Manager as part of an Aftercare Services Team</w:t>
      </w:r>
      <w:r w:rsidRPr="00166A67">
        <w:rPr>
          <w:rFonts w:ascii="Times" w:hAnsi="Times"/>
          <w:lang w:val="en"/>
        </w:rPr>
        <w:t xml:space="preserve"> responsible for</w:t>
      </w:r>
      <w:r>
        <w:rPr>
          <w:rFonts w:ascii="Times" w:hAnsi="Times"/>
          <w:lang w:val="en"/>
        </w:rPr>
        <w:t xml:space="preserve"> </w:t>
      </w:r>
      <w:r>
        <w:rPr>
          <w:rFonts w:ascii="Times" w:eastAsia="Arial" w:hAnsi="Times" w:cs="Arial"/>
          <w:spacing w:val="1"/>
        </w:rPr>
        <w:t>providing</w:t>
      </w:r>
      <w:r w:rsidRPr="00166A67">
        <w:rPr>
          <w:rFonts w:ascii="Times" w:eastAsia="Arial" w:hAnsi="Times" w:cs="Arial"/>
          <w:spacing w:val="1"/>
        </w:rPr>
        <w:t xml:space="preserve"> comprehensive</w:t>
      </w:r>
      <w:r>
        <w:rPr>
          <w:rFonts w:ascii="Times" w:eastAsia="Arial" w:hAnsi="Times" w:cs="Arial"/>
          <w:spacing w:val="1"/>
        </w:rPr>
        <w:t xml:space="preserve"> in-home</w:t>
      </w:r>
      <w:r w:rsidRPr="00166A67">
        <w:rPr>
          <w:rFonts w:ascii="Times" w:eastAsia="Arial" w:hAnsi="Times" w:cs="Arial"/>
          <w:spacing w:val="1"/>
        </w:rPr>
        <w:t xml:space="preserve"> supportive services </w:t>
      </w:r>
      <w:r w:rsidR="00764209">
        <w:rPr>
          <w:rFonts w:ascii="Times" w:eastAsia="Arial" w:hAnsi="Times" w:cs="Arial"/>
          <w:spacing w:val="1"/>
        </w:rPr>
        <w:t xml:space="preserve">for families </w:t>
      </w:r>
      <w:r w:rsidR="001748FD">
        <w:rPr>
          <w:rFonts w:ascii="Times" w:eastAsia="Arial" w:hAnsi="Times" w:cs="Arial"/>
          <w:spacing w:val="1"/>
        </w:rPr>
        <w:t xml:space="preserve">with </w:t>
      </w:r>
      <w:r w:rsidR="00764209">
        <w:rPr>
          <w:rFonts w:ascii="Times" w:eastAsia="Arial" w:hAnsi="Times" w:cs="Arial"/>
          <w:spacing w:val="1"/>
        </w:rPr>
        <w:t xml:space="preserve">histories of </w:t>
      </w:r>
      <w:r w:rsidR="001748FD">
        <w:rPr>
          <w:rFonts w:ascii="Times" w:eastAsia="Arial" w:hAnsi="Times" w:cs="Arial"/>
          <w:spacing w:val="1"/>
        </w:rPr>
        <w:t>chronic homelessness</w:t>
      </w:r>
      <w:r>
        <w:rPr>
          <w:rFonts w:ascii="Times" w:eastAsia="Arial" w:hAnsi="Times" w:cs="Arial"/>
          <w:spacing w:val="1"/>
        </w:rPr>
        <w:t xml:space="preserve">. </w:t>
      </w:r>
    </w:p>
    <w:p w:rsidR="00407477" w:rsidRPr="00A833F6" w:rsidRDefault="00407477" w:rsidP="00973E48">
      <w:pPr>
        <w:rPr>
          <w:rFonts w:ascii="Times New Roman" w:hAnsi="Times New Roman"/>
          <w:b/>
        </w:rPr>
      </w:pPr>
    </w:p>
    <w:p w:rsidR="0093452C" w:rsidRDefault="0093452C" w:rsidP="0093452C">
      <w:pPr>
        <w:rPr>
          <w:rFonts w:ascii="Times New Roman" w:hAnsi="Times New Roman"/>
          <w:b/>
        </w:rPr>
      </w:pPr>
      <w:r w:rsidRPr="0093452C">
        <w:rPr>
          <w:rFonts w:ascii="Times New Roman" w:hAnsi="Times New Roman"/>
          <w:b/>
        </w:rPr>
        <w:t>ESSENTIAL JOB FUNCTIONS</w:t>
      </w:r>
    </w:p>
    <w:p w:rsidR="00A22E81" w:rsidRDefault="00A22E81" w:rsidP="00425A19">
      <w:pPr>
        <w:rPr>
          <w:rFonts w:ascii="Times" w:hAnsi="Times"/>
        </w:rPr>
      </w:pPr>
      <w:r>
        <w:rPr>
          <w:rFonts w:ascii="Times" w:hAnsi="Times"/>
          <w:lang w:val="en"/>
        </w:rPr>
        <w:t xml:space="preserve">The </w:t>
      </w:r>
      <w:r w:rsidR="0080447A">
        <w:rPr>
          <w:rFonts w:ascii="Times" w:hAnsi="Times"/>
          <w:lang w:val="en"/>
        </w:rPr>
        <w:t xml:space="preserve">Therapeutic Family </w:t>
      </w:r>
      <w:r w:rsidR="00425A19">
        <w:rPr>
          <w:rFonts w:ascii="Times" w:hAnsi="Times"/>
          <w:lang w:val="en"/>
        </w:rPr>
        <w:t xml:space="preserve">Aide </w:t>
      </w:r>
      <w:r>
        <w:rPr>
          <w:rFonts w:ascii="Times" w:hAnsi="Times"/>
        </w:rPr>
        <w:t xml:space="preserve">provides </w:t>
      </w:r>
      <w:r w:rsidRPr="005C18A0">
        <w:rPr>
          <w:rFonts w:ascii="Times" w:eastAsia="Arial" w:hAnsi="Times" w:cs="Arial"/>
          <w:spacing w:val="1"/>
        </w:rPr>
        <w:t>educational and enriching activities</w:t>
      </w:r>
      <w:r>
        <w:rPr>
          <w:rFonts w:ascii="Times" w:eastAsia="Arial" w:hAnsi="Times" w:cs="Arial"/>
          <w:spacing w:val="1"/>
        </w:rPr>
        <w:t xml:space="preserve"> designed to assist </w:t>
      </w:r>
      <w:r w:rsidRPr="00425A19">
        <w:rPr>
          <w:rFonts w:ascii="Times" w:hAnsi="Times"/>
        </w:rPr>
        <w:t xml:space="preserve">the cognitive, </w:t>
      </w:r>
      <w:r>
        <w:rPr>
          <w:rFonts w:ascii="Times" w:hAnsi="Times"/>
        </w:rPr>
        <w:t>physical</w:t>
      </w:r>
      <w:r w:rsidR="00764209">
        <w:rPr>
          <w:rFonts w:ascii="Times" w:hAnsi="Times"/>
        </w:rPr>
        <w:t xml:space="preserve">, </w:t>
      </w:r>
      <w:r>
        <w:rPr>
          <w:rFonts w:ascii="Times" w:hAnsi="Times"/>
        </w:rPr>
        <w:t>social</w:t>
      </w:r>
      <w:r w:rsidR="00764209">
        <w:rPr>
          <w:rFonts w:ascii="Times" w:hAnsi="Times"/>
        </w:rPr>
        <w:t xml:space="preserve">, and </w:t>
      </w:r>
      <w:r w:rsidR="0080447A">
        <w:rPr>
          <w:rFonts w:ascii="Times" w:hAnsi="Times"/>
        </w:rPr>
        <w:t>emotional</w:t>
      </w:r>
      <w:r>
        <w:rPr>
          <w:rFonts w:ascii="Times" w:hAnsi="Times"/>
        </w:rPr>
        <w:t xml:space="preserve"> </w:t>
      </w:r>
      <w:r w:rsidR="00E124FC">
        <w:rPr>
          <w:rFonts w:ascii="Times" w:hAnsi="Times"/>
        </w:rPr>
        <w:t xml:space="preserve">needs and </w:t>
      </w:r>
      <w:r>
        <w:rPr>
          <w:rFonts w:ascii="Times" w:hAnsi="Times"/>
        </w:rPr>
        <w:t xml:space="preserve">development of </w:t>
      </w:r>
      <w:r w:rsidR="00213E25">
        <w:rPr>
          <w:rFonts w:ascii="Times" w:hAnsi="Times"/>
        </w:rPr>
        <w:t xml:space="preserve">formerly homeless families </w:t>
      </w:r>
      <w:r w:rsidR="00AC034A">
        <w:rPr>
          <w:rFonts w:ascii="Times" w:hAnsi="Times"/>
        </w:rPr>
        <w:t xml:space="preserve">within their homes, outdoor environs, and social locations in the community.  </w:t>
      </w:r>
    </w:p>
    <w:p w:rsidR="00DE1014" w:rsidRPr="00425A19" w:rsidRDefault="00425A19" w:rsidP="0093452C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Specific T</w:t>
      </w:r>
      <w:r w:rsidRPr="00425A19">
        <w:rPr>
          <w:rFonts w:ascii="Times" w:hAnsi="Times"/>
          <w:u w:val="single"/>
        </w:rPr>
        <w:t>asks:</w:t>
      </w:r>
    </w:p>
    <w:p w:rsidR="00425A19" w:rsidRPr="005F1CCD" w:rsidRDefault="00E124FC" w:rsidP="00425A19">
      <w:pPr>
        <w:numPr>
          <w:ilvl w:val="0"/>
          <w:numId w:val="33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Provides strength</w:t>
      </w:r>
      <w:r w:rsidR="00AC034A">
        <w:rPr>
          <w:rFonts w:ascii="Times" w:hAnsi="Times"/>
        </w:rPr>
        <w:t>s</w:t>
      </w:r>
      <w:r>
        <w:rPr>
          <w:rFonts w:ascii="Times" w:hAnsi="Times"/>
        </w:rPr>
        <w:t>-based support and interventions to</w:t>
      </w:r>
      <w:r w:rsidR="00425A19" w:rsidRPr="005F1CCD">
        <w:rPr>
          <w:rFonts w:ascii="Times" w:hAnsi="Times"/>
        </w:rPr>
        <w:t xml:space="preserve"> </w:t>
      </w:r>
      <w:r w:rsidR="000F11F7">
        <w:rPr>
          <w:rFonts w:ascii="Times" w:hAnsi="Times"/>
        </w:rPr>
        <w:t>families and children through</w:t>
      </w:r>
      <w:r>
        <w:rPr>
          <w:rFonts w:ascii="Times" w:hAnsi="Times"/>
        </w:rPr>
        <w:t xml:space="preserve"> therapeutic </w:t>
      </w:r>
      <w:r w:rsidR="00425A19" w:rsidRPr="005F1CCD">
        <w:rPr>
          <w:rFonts w:ascii="Times" w:hAnsi="Times"/>
        </w:rPr>
        <w:t>recreational and educational activities</w:t>
      </w:r>
      <w:r w:rsidR="000F11F7">
        <w:rPr>
          <w:rFonts w:ascii="Times" w:hAnsi="Times"/>
        </w:rPr>
        <w:t>.</w:t>
      </w:r>
    </w:p>
    <w:p w:rsidR="00425A19" w:rsidRDefault="00E124FC" w:rsidP="00425A19">
      <w:pPr>
        <w:numPr>
          <w:ilvl w:val="0"/>
          <w:numId w:val="33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Function</w:t>
      </w:r>
      <w:r w:rsidR="000F11F7">
        <w:rPr>
          <w:rFonts w:ascii="Times" w:hAnsi="Times"/>
        </w:rPr>
        <w:t>s</w:t>
      </w:r>
      <w:r>
        <w:rPr>
          <w:rFonts w:ascii="Times" w:hAnsi="Times"/>
        </w:rPr>
        <w:t xml:space="preserve"> as a </w:t>
      </w:r>
      <w:r w:rsidR="00425A19" w:rsidRPr="005F1CCD">
        <w:rPr>
          <w:rFonts w:ascii="Times" w:hAnsi="Times"/>
        </w:rPr>
        <w:t>positive role model for children of all ages</w:t>
      </w:r>
      <w:r w:rsidR="000F11F7">
        <w:rPr>
          <w:rFonts w:ascii="Times" w:hAnsi="Times"/>
        </w:rPr>
        <w:t>.</w:t>
      </w:r>
    </w:p>
    <w:p w:rsidR="003A0854" w:rsidRDefault="00E124FC" w:rsidP="003A0854">
      <w:pPr>
        <w:numPr>
          <w:ilvl w:val="0"/>
          <w:numId w:val="33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Teach</w:t>
      </w:r>
      <w:r w:rsidR="000F11F7">
        <w:rPr>
          <w:rFonts w:ascii="Times" w:hAnsi="Times"/>
        </w:rPr>
        <w:t>es</w:t>
      </w:r>
      <w:r>
        <w:rPr>
          <w:rFonts w:ascii="Times" w:hAnsi="Times"/>
        </w:rPr>
        <w:t xml:space="preserve"> and assist</w:t>
      </w:r>
      <w:r w:rsidR="000F11F7">
        <w:rPr>
          <w:rFonts w:ascii="Times" w:hAnsi="Times"/>
        </w:rPr>
        <w:t>s</w:t>
      </w:r>
      <w:r>
        <w:rPr>
          <w:rFonts w:ascii="Times" w:hAnsi="Times"/>
        </w:rPr>
        <w:t xml:space="preserve"> children and family members to increase independent daily </w:t>
      </w:r>
      <w:r w:rsidR="00481B4C">
        <w:rPr>
          <w:rFonts w:ascii="Times" w:hAnsi="Times"/>
        </w:rPr>
        <w:t>living skills, pro</w:t>
      </w:r>
      <w:r w:rsidR="000F11F7">
        <w:rPr>
          <w:rFonts w:ascii="Times" w:hAnsi="Times"/>
        </w:rPr>
        <w:t>-</w:t>
      </w:r>
      <w:r w:rsidR="00481B4C">
        <w:rPr>
          <w:rFonts w:ascii="Times" w:hAnsi="Times"/>
        </w:rPr>
        <w:t>social behaviors and support clients to reduce maladaptive coping skills and behaviors</w:t>
      </w:r>
      <w:r w:rsidR="000F11F7">
        <w:rPr>
          <w:rFonts w:ascii="Times" w:hAnsi="Times"/>
        </w:rPr>
        <w:t>.</w:t>
      </w:r>
    </w:p>
    <w:p w:rsidR="003A0854" w:rsidRPr="003A0854" w:rsidRDefault="003A0854" w:rsidP="003A0854">
      <w:pPr>
        <w:numPr>
          <w:ilvl w:val="0"/>
          <w:numId w:val="33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5F1CCD">
        <w:rPr>
          <w:rFonts w:ascii="Times" w:hAnsi="Times"/>
        </w:rPr>
        <w:t>Supports healthy, positive relationsh</w:t>
      </w:r>
      <w:r>
        <w:rPr>
          <w:rFonts w:ascii="Times" w:hAnsi="Times"/>
        </w:rPr>
        <w:t xml:space="preserve">ips </w:t>
      </w:r>
      <w:r w:rsidR="00E124FC">
        <w:rPr>
          <w:rFonts w:ascii="Times" w:hAnsi="Times"/>
        </w:rPr>
        <w:t xml:space="preserve">and attachments </w:t>
      </w:r>
      <w:r>
        <w:rPr>
          <w:rFonts w:ascii="Times" w:hAnsi="Times"/>
        </w:rPr>
        <w:t>between parents and children</w:t>
      </w:r>
      <w:r w:rsidR="00E124FC">
        <w:rPr>
          <w:rFonts w:ascii="Times" w:hAnsi="Times"/>
        </w:rPr>
        <w:t xml:space="preserve"> through </w:t>
      </w:r>
      <w:r w:rsidR="00053048">
        <w:rPr>
          <w:rFonts w:ascii="Times" w:hAnsi="Times"/>
        </w:rPr>
        <w:t>incidental</w:t>
      </w:r>
      <w:r w:rsidR="00E124FC">
        <w:rPr>
          <w:rFonts w:ascii="Times" w:hAnsi="Times"/>
        </w:rPr>
        <w:t xml:space="preserve"> teaching opportunities, positive reinforcement and behavioral interventions</w:t>
      </w:r>
      <w:r w:rsidR="000F11F7">
        <w:rPr>
          <w:rFonts w:ascii="Times" w:hAnsi="Times"/>
        </w:rPr>
        <w:t>.</w:t>
      </w:r>
      <w:r w:rsidR="00E124FC">
        <w:rPr>
          <w:rFonts w:ascii="Times" w:hAnsi="Times"/>
        </w:rPr>
        <w:t xml:space="preserve"> </w:t>
      </w:r>
    </w:p>
    <w:p w:rsidR="003A0854" w:rsidRPr="003A0854" w:rsidRDefault="003A0854" w:rsidP="003A0854">
      <w:pPr>
        <w:numPr>
          <w:ilvl w:val="0"/>
          <w:numId w:val="33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5F1CCD">
        <w:rPr>
          <w:rFonts w:ascii="Times" w:hAnsi="Times"/>
        </w:rPr>
        <w:t>Organizes and facilitates</w:t>
      </w:r>
      <w:r>
        <w:rPr>
          <w:rFonts w:ascii="Times" w:hAnsi="Times"/>
        </w:rPr>
        <w:t xml:space="preserve"> monthly playgroups</w:t>
      </w:r>
      <w:r w:rsidR="00713185">
        <w:rPr>
          <w:rFonts w:ascii="Times" w:hAnsi="Times"/>
        </w:rPr>
        <w:t xml:space="preserve"> to promote the socialization needs of children</w:t>
      </w:r>
      <w:r w:rsidR="000F11F7">
        <w:rPr>
          <w:rFonts w:ascii="Times" w:hAnsi="Times"/>
        </w:rPr>
        <w:t>.</w:t>
      </w:r>
      <w:r w:rsidRPr="005F1CCD">
        <w:rPr>
          <w:rFonts w:ascii="Times" w:hAnsi="Times"/>
        </w:rPr>
        <w:t xml:space="preserve"> </w:t>
      </w:r>
    </w:p>
    <w:p w:rsidR="000F11F7" w:rsidRPr="000F11F7" w:rsidRDefault="000F11F7" w:rsidP="00425A19">
      <w:pPr>
        <w:numPr>
          <w:ilvl w:val="0"/>
          <w:numId w:val="33"/>
        </w:numPr>
        <w:suppressAutoHyphens/>
        <w:ind w:left="360" w:hanging="360"/>
        <w:rPr>
          <w:rFonts w:ascii="Times" w:hAnsi="Times"/>
        </w:rPr>
      </w:pPr>
      <w:r w:rsidRPr="000F11F7">
        <w:rPr>
          <w:rFonts w:ascii="Times" w:hAnsi="Times"/>
          <w:szCs w:val="20"/>
        </w:rPr>
        <w:t>Maintains</w:t>
      </w:r>
      <w:r w:rsidR="00616CAF" w:rsidRPr="000F11F7">
        <w:rPr>
          <w:rFonts w:ascii="Times" w:hAnsi="Times"/>
          <w:szCs w:val="20"/>
        </w:rPr>
        <w:t xml:space="preserve"> accurate c</w:t>
      </w:r>
      <w:r w:rsidR="00713185" w:rsidRPr="000F11F7">
        <w:rPr>
          <w:rFonts w:ascii="Times" w:hAnsi="Times"/>
          <w:szCs w:val="20"/>
        </w:rPr>
        <w:t>linical documentation regarding client function and progress to</w:t>
      </w:r>
      <w:r w:rsidRPr="000F11F7">
        <w:rPr>
          <w:rFonts w:ascii="Times" w:hAnsi="Times"/>
          <w:szCs w:val="20"/>
        </w:rPr>
        <w:t>ward</w:t>
      </w:r>
      <w:r>
        <w:rPr>
          <w:rFonts w:ascii="Times" w:hAnsi="Times"/>
          <w:szCs w:val="20"/>
        </w:rPr>
        <w:t xml:space="preserve"> treatment goals, in compliance with Federal, State, and local regulations.</w:t>
      </w:r>
    </w:p>
    <w:p w:rsidR="00213E25" w:rsidRDefault="00425A19" w:rsidP="00213E25">
      <w:pPr>
        <w:numPr>
          <w:ilvl w:val="0"/>
          <w:numId w:val="33"/>
        </w:numPr>
        <w:suppressAutoHyphens/>
        <w:ind w:left="360" w:hanging="360"/>
        <w:rPr>
          <w:rFonts w:ascii="Times" w:hAnsi="Times"/>
        </w:rPr>
      </w:pPr>
      <w:r w:rsidRPr="000F11F7">
        <w:rPr>
          <w:rFonts w:ascii="Times" w:hAnsi="Times"/>
        </w:rPr>
        <w:t>Participates in staff training</w:t>
      </w:r>
      <w:r w:rsidR="00713185" w:rsidRPr="000F11F7">
        <w:rPr>
          <w:rFonts w:ascii="Times" w:hAnsi="Times"/>
        </w:rPr>
        <w:t>s</w:t>
      </w:r>
      <w:r w:rsidRPr="000F11F7">
        <w:rPr>
          <w:rFonts w:ascii="Times" w:hAnsi="Times"/>
        </w:rPr>
        <w:t>, meetings and in-service opportunities</w:t>
      </w:r>
      <w:r w:rsidR="00713185" w:rsidRPr="000F11F7">
        <w:rPr>
          <w:rFonts w:ascii="Times" w:hAnsi="Times"/>
        </w:rPr>
        <w:t xml:space="preserve"> as directed</w:t>
      </w:r>
      <w:r w:rsidR="000F11F7">
        <w:rPr>
          <w:rFonts w:ascii="Times" w:hAnsi="Times"/>
        </w:rPr>
        <w:t>.</w:t>
      </w:r>
    </w:p>
    <w:p w:rsidR="001D5D50" w:rsidRPr="00213E25" w:rsidRDefault="00213E25" w:rsidP="00213E25">
      <w:pPr>
        <w:numPr>
          <w:ilvl w:val="0"/>
          <w:numId w:val="33"/>
        </w:numPr>
        <w:suppressAutoHyphens/>
        <w:ind w:left="360" w:hanging="360"/>
        <w:rPr>
          <w:rFonts w:ascii="Times" w:hAnsi="Times"/>
        </w:rPr>
      </w:pPr>
      <w:r w:rsidRPr="00213E25">
        <w:rPr>
          <w:rFonts w:ascii="Times" w:hAnsi="Times"/>
        </w:rPr>
        <w:t>Performs job-related errands and tasks in the community; other duties as assigned.</w:t>
      </w:r>
    </w:p>
    <w:p w:rsidR="00213E25" w:rsidRPr="00213E25" w:rsidRDefault="00213E25" w:rsidP="00213E25">
      <w:pPr>
        <w:tabs>
          <w:tab w:val="left" w:pos="90"/>
        </w:tabs>
        <w:suppressAutoHyphens/>
        <w:ind w:left="360"/>
        <w:rPr>
          <w:rFonts w:ascii="Times New Roman" w:hAnsi="Times New Roman"/>
          <w:b/>
        </w:rPr>
      </w:pPr>
    </w:p>
    <w:p w:rsidR="00AC4F15" w:rsidRPr="00A833F6" w:rsidRDefault="00AC4F15" w:rsidP="00AC4F1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JOB REQUIREMENTS</w:t>
      </w:r>
    </w:p>
    <w:p w:rsidR="003A0854" w:rsidRPr="003A0854" w:rsidRDefault="00AC4F15" w:rsidP="003A0854">
      <w:pPr>
        <w:rPr>
          <w:rFonts w:ascii="Times New Roman" w:hAnsi="Times New Roman"/>
          <w:u w:val="single"/>
        </w:rPr>
      </w:pPr>
      <w:r w:rsidRPr="00A833F6">
        <w:rPr>
          <w:rFonts w:ascii="Times New Roman" w:hAnsi="Times New Roman"/>
          <w:u w:val="single"/>
        </w:rPr>
        <w:t>Knowledge of and Experience With:</w:t>
      </w:r>
    </w:p>
    <w:p w:rsidR="006062AB" w:rsidRDefault="006062AB" w:rsidP="006062AB">
      <w:pPr>
        <w:numPr>
          <w:ilvl w:val="0"/>
          <w:numId w:val="32"/>
        </w:numPr>
        <w:suppressAutoHyphens/>
        <w:rPr>
          <w:rFonts w:ascii="Times" w:hAnsi="Times"/>
        </w:rPr>
      </w:pPr>
      <w:r w:rsidRPr="006062AB">
        <w:rPr>
          <w:rFonts w:ascii="Times" w:hAnsi="Times"/>
        </w:rPr>
        <w:t>Issues of homelessness, poverty, addiction, treatment and recovery</w:t>
      </w:r>
      <w:r w:rsidR="000F11F7">
        <w:rPr>
          <w:rFonts w:ascii="Times" w:hAnsi="Times"/>
        </w:rPr>
        <w:t>.</w:t>
      </w:r>
    </w:p>
    <w:p w:rsidR="00481B4C" w:rsidRPr="006062AB" w:rsidRDefault="00481B4C" w:rsidP="006062AB">
      <w:pPr>
        <w:numPr>
          <w:ilvl w:val="0"/>
          <w:numId w:val="32"/>
        </w:numPr>
        <w:suppressAutoHyphens/>
        <w:rPr>
          <w:rFonts w:ascii="Times" w:hAnsi="Times"/>
        </w:rPr>
      </w:pPr>
      <w:r>
        <w:rPr>
          <w:rFonts w:ascii="Times" w:hAnsi="Times"/>
        </w:rPr>
        <w:t>General understanding of utilizing a Harm Reduction Model in service implementation</w:t>
      </w:r>
      <w:r w:rsidR="000F11F7">
        <w:rPr>
          <w:rFonts w:ascii="Times" w:hAnsi="Times"/>
        </w:rPr>
        <w:t>.</w:t>
      </w:r>
    </w:p>
    <w:p w:rsidR="006062AB" w:rsidRPr="006062AB" w:rsidRDefault="006062AB" w:rsidP="006062AB">
      <w:pPr>
        <w:numPr>
          <w:ilvl w:val="0"/>
          <w:numId w:val="32"/>
        </w:numPr>
        <w:tabs>
          <w:tab w:val="left" w:pos="1080"/>
        </w:tabs>
        <w:suppressAutoHyphens/>
        <w:rPr>
          <w:rFonts w:ascii="Times" w:hAnsi="Times"/>
        </w:rPr>
      </w:pPr>
      <w:r w:rsidRPr="006062AB">
        <w:rPr>
          <w:rFonts w:ascii="Times" w:hAnsi="Times"/>
        </w:rPr>
        <w:t>Basic networked computer skills</w:t>
      </w:r>
      <w:r w:rsidR="000F11F7">
        <w:rPr>
          <w:rFonts w:ascii="Times" w:hAnsi="Times"/>
        </w:rPr>
        <w:t>.</w:t>
      </w:r>
    </w:p>
    <w:p w:rsidR="006062AB" w:rsidRPr="006062AB" w:rsidRDefault="006062AB" w:rsidP="006062AB">
      <w:pPr>
        <w:numPr>
          <w:ilvl w:val="0"/>
          <w:numId w:val="32"/>
        </w:numPr>
        <w:tabs>
          <w:tab w:val="left" w:pos="1080"/>
        </w:tabs>
        <w:suppressAutoHyphens/>
        <w:rPr>
          <w:rFonts w:ascii="Times" w:hAnsi="Times"/>
        </w:rPr>
      </w:pPr>
      <w:r w:rsidRPr="006062AB">
        <w:rPr>
          <w:rFonts w:ascii="Times" w:hAnsi="Times"/>
        </w:rPr>
        <w:t>Group dynamics and facilitation</w:t>
      </w:r>
      <w:r w:rsidR="000F11F7">
        <w:rPr>
          <w:rFonts w:ascii="Times" w:hAnsi="Times"/>
        </w:rPr>
        <w:t>.</w:t>
      </w:r>
    </w:p>
    <w:p w:rsidR="00AC4F15" w:rsidRPr="000F11F7" w:rsidRDefault="00481B4C" w:rsidP="00481B4C">
      <w:pPr>
        <w:numPr>
          <w:ilvl w:val="0"/>
          <w:numId w:val="32"/>
        </w:numPr>
        <w:tabs>
          <w:tab w:val="left" w:pos="1080"/>
        </w:tabs>
        <w:suppressAutoHyphens/>
        <w:rPr>
          <w:rFonts w:ascii="Times" w:hAnsi="Times"/>
        </w:rPr>
      </w:pPr>
      <w:r w:rsidRPr="000F11F7">
        <w:rPr>
          <w:rFonts w:ascii="Times" w:hAnsi="Times"/>
        </w:rPr>
        <w:t>Utilization of l</w:t>
      </w:r>
      <w:r w:rsidR="006062AB" w:rsidRPr="000F11F7">
        <w:rPr>
          <w:rFonts w:ascii="Times" w:hAnsi="Times"/>
        </w:rPr>
        <w:t>ocal community re</w:t>
      </w:r>
      <w:r w:rsidR="000F11F7" w:rsidRPr="000F11F7">
        <w:rPr>
          <w:rFonts w:ascii="Times" w:hAnsi="Times"/>
        </w:rPr>
        <w:t xml:space="preserve">sources and services for </w:t>
      </w:r>
      <w:r w:rsidRPr="000F11F7">
        <w:rPr>
          <w:rFonts w:ascii="Times" w:hAnsi="Times"/>
        </w:rPr>
        <w:t xml:space="preserve">individualized </w:t>
      </w:r>
      <w:r w:rsidR="006062AB" w:rsidRPr="000F11F7">
        <w:rPr>
          <w:rFonts w:ascii="Times" w:hAnsi="Times"/>
        </w:rPr>
        <w:t>client</w:t>
      </w:r>
      <w:r w:rsidR="000F11F7" w:rsidRPr="000F11F7">
        <w:rPr>
          <w:rFonts w:ascii="Times" w:hAnsi="Times"/>
        </w:rPr>
        <w:t xml:space="preserve"> </w:t>
      </w:r>
      <w:r w:rsidR="006062AB" w:rsidRPr="000F11F7">
        <w:rPr>
          <w:rFonts w:ascii="Times" w:hAnsi="Times"/>
        </w:rPr>
        <w:t>needs</w:t>
      </w:r>
      <w:r w:rsidR="000F11F7">
        <w:rPr>
          <w:rFonts w:ascii="Times" w:hAnsi="Times"/>
        </w:rPr>
        <w:t>.</w:t>
      </w:r>
    </w:p>
    <w:p w:rsidR="00407477" w:rsidRPr="003A6E65" w:rsidRDefault="003B574A" w:rsidP="003A6E6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Ability To:</w:t>
      </w:r>
    </w:p>
    <w:p w:rsidR="00DE1014" w:rsidRPr="006062AB" w:rsidRDefault="00A943E9" w:rsidP="00DE1014">
      <w:pPr>
        <w:numPr>
          <w:ilvl w:val="0"/>
          <w:numId w:val="3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Work effectively under pressure, with an ability to manage multiple client appointments and draft timely case notes.  </w:t>
      </w:r>
    </w:p>
    <w:p w:rsidR="00DE1014" w:rsidRPr="006062AB" w:rsidRDefault="00DE1014" w:rsidP="00DE1014">
      <w:pPr>
        <w:numPr>
          <w:ilvl w:val="0"/>
          <w:numId w:val="3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independently and with minimal supervision</w:t>
      </w:r>
      <w:r w:rsidR="00481B4C">
        <w:rPr>
          <w:rFonts w:ascii="Times" w:hAnsi="Times"/>
        </w:rPr>
        <w:t xml:space="preserve"> in </w:t>
      </w:r>
      <w:r w:rsidR="00C02576">
        <w:rPr>
          <w:rFonts w:ascii="Times" w:hAnsi="Times"/>
        </w:rPr>
        <w:t>client’s homes and community spaces</w:t>
      </w:r>
      <w:r w:rsidR="00A943E9">
        <w:rPr>
          <w:rFonts w:ascii="Times" w:hAnsi="Times"/>
        </w:rPr>
        <w:t>.</w:t>
      </w:r>
    </w:p>
    <w:p w:rsidR="00DE1014" w:rsidRPr="006062AB" w:rsidRDefault="00DE1014" w:rsidP="00DE1014">
      <w:pPr>
        <w:numPr>
          <w:ilvl w:val="0"/>
          <w:numId w:val="3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well in team approach</w:t>
      </w:r>
      <w:r w:rsidR="00C02576">
        <w:rPr>
          <w:rFonts w:ascii="Times" w:hAnsi="Times"/>
        </w:rPr>
        <w:t xml:space="preserve"> and collaborate effectively with other agencies and provider teams</w:t>
      </w:r>
      <w:r w:rsidR="00A943E9">
        <w:rPr>
          <w:rFonts w:ascii="Times" w:hAnsi="Times"/>
        </w:rPr>
        <w:t>.</w:t>
      </w:r>
    </w:p>
    <w:p w:rsidR="00DE1014" w:rsidRPr="006062AB" w:rsidRDefault="00C02576" w:rsidP="00DE1014">
      <w:pPr>
        <w:numPr>
          <w:ilvl w:val="0"/>
          <w:numId w:val="3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Build therapeutic rapport</w:t>
      </w:r>
      <w:r w:rsidR="00DE1014" w:rsidRPr="006062AB">
        <w:rPr>
          <w:rFonts w:ascii="Times" w:hAnsi="Times"/>
        </w:rPr>
        <w:t xml:space="preserve"> with individual</w:t>
      </w:r>
      <w:r>
        <w:rPr>
          <w:rFonts w:ascii="Times" w:hAnsi="Times"/>
        </w:rPr>
        <w:t>s of various cultures, ethnicities</w:t>
      </w:r>
      <w:r w:rsidR="00A943E9">
        <w:rPr>
          <w:rFonts w:ascii="Times" w:hAnsi="Times"/>
        </w:rPr>
        <w:t xml:space="preserve">, </w:t>
      </w:r>
      <w:r w:rsidR="00DE1014" w:rsidRPr="006062AB">
        <w:rPr>
          <w:rFonts w:ascii="Times" w:hAnsi="Times"/>
        </w:rPr>
        <w:t>vi</w:t>
      </w:r>
      <w:r w:rsidR="00A943E9">
        <w:rPr>
          <w:rFonts w:ascii="Times" w:hAnsi="Times"/>
        </w:rPr>
        <w:t>ewpoints</w:t>
      </w:r>
      <w:r>
        <w:rPr>
          <w:rFonts w:ascii="Times" w:hAnsi="Times"/>
        </w:rPr>
        <w:t>, life ex</w:t>
      </w:r>
      <w:r w:rsidR="00A943E9">
        <w:rPr>
          <w:rFonts w:ascii="Times" w:hAnsi="Times"/>
        </w:rPr>
        <w:t>periences, socioeconomic status and methods of communication.</w:t>
      </w:r>
      <w:r>
        <w:rPr>
          <w:rFonts w:ascii="Times" w:hAnsi="Times"/>
        </w:rPr>
        <w:t xml:space="preserve"> </w:t>
      </w:r>
    </w:p>
    <w:p w:rsidR="00DE1014" w:rsidRPr="006062AB" w:rsidRDefault="00DE1014" w:rsidP="00DE1014">
      <w:pPr>
        <w:numPr>
          <w:ilvl w:val="0"/>
          <w:numId w:val="3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Establish and maintain cooperative and effective relationships with agency staf</w:t>
      </w:r>
      <w:r w:rsidR="00C02576">
        <w:rPr>
          <w:rFonts w:ascii="Times" w:hAnsi="Times"/>
        </w:rPr>
        <w:t xml:space="preserve">f, </w:t>
      </w:r>
      <w:r w:rsidRPr="006062AB">
        <w:rPr>
          <w:rFonts w:ascii="Times" w:hAnsi="Times"/>
        </w:rPr>
        <w:t xml:space="preserve">funding source representatives </w:t>
      </w:r>
      <w:r w:rsidR="00C02576">
        <w:rPr>
          <w:rFonts w:ascii="Times" w:hAnsi="Times"/>
        </w:rPr>
        <w:t>and the local service provider sector</w:t>
      </w:r>
      <w:r w:rsidR="00A943E9">
        <w:rPr>
          <w:rFonts w:ascii="Times" w:hAnsi="Times"/>
        </w:rPr>
        <w:t>.</w:t>
      </w:r>
    </w:p>
    <w:p w:rsidR="00DE1014" w:rsidRPr="006062AB" w:rsidRDefault="00DE1014" w:rsidP="00DE1014">
      <w:pPr>
        <w:numPr>
          <w:ilvl w:val="0"/>
          <w:numId w:val="3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Communi</w:t>
      </w:r>
      <w:r w:rsidR="00C02576">
        <w:rPr>
          <w:rFonts w:ascii="Times" w:hAnsi="Times"/>
        </w:rPr>
        <w:t xml:space="preserve">cate effectively in written, electronic and </w:t>
      </w:r>
      <w:r w:rsidRPr="006062AB">
        <w:rPr>
          <w:rFonts w:ascii="Times" w:hAnsi="Times"/>
        </w:rPr>
        <w:t>oral form</w:t>
      </w:r>
      <w:r w:rsidR="00C02576">
        <w:rPr>
          <w:rFonts w:ascii="Times" w:hAnsi="Times"/>
        </w:rPr>
        <w:t>s</w:t>
      </w:r>
      <w:r w:rsidR="00A943E9">
        <w:rPr>
          <w:rFonts w:ascii="Times" w:hAnsi="Times"/>
        </w:rPr>
        <w:t>.</w:t>
      </w:r>
    </w:p>
    <w:p w:rsidR="00DE1014" w:rsidRDefault="00DE1014" w:rsidP="00A943E9">
      <w:pPr>
        <w:numPr>
          <w:ilvl w:val="0"/>
          <w:numId w:val="31"/>
        </w:numPr>
        <w:suppressAutoHyphens/>
        <w:rPr>
          <w:rFonts w:ascii="Times" w:hAnsi="Times"/>
        </w:rPr>
      </w:pPr>
      <w:r w:rsidRPr="006062AB">
        <w:rPr>
          <w:rFonts w:ascii="Times" w:hAnsi="Times"/>
        </w:rPr>
        <w:t>Read, write, speak, and understand the English language</w:t>
      </w:r>
    </w:p>
    <w:p w:rsidR="006526BB" w:rsidRPr="00DE1014" w:rsidRDefault="006526BB" w:rsidP="006526BB">
      <w:pPr>
        <w:numPr>
          <w:ilvl w:val="0"/>
          <w:numId w:val="31"/>
        </w:numPr>
        <w:suppressAutoHyphens/>
        <w:rPr>
          <w:rFonts w:ascii="Times" w:hAnsi="Times"/>
        </w:rPr>
      </w:pPr>
      <w:r w:rsidRPr="00DE1014">
        <w:rPr>
          <w:rFonts w:ascii="Times" w:hAnsi="Times"/>
        </w:rPr>
        <w:t>Must be able to work flexible hours</w:t>
      </w:r>
      <w:r>
        <w:rPr>
          <w:rFonts w:ascii="Times" w:hAnsi="Times"/>
        </w:rPr>
        <w:t xml:space="preserve"> that may include evenings and weekends.</w:t>
      </w:r>
    </w:p>
    <w:p w:rsidR="00F51901" w:rsidRPr="006526BB" w:rsidRDefault="006526BB" w:rsidP="006526BB">
      <w:pPr>
        <w:numPr>
          <w:ilvl w:val="0"/>
          <w:numId w:val="31"/>
        </w:numPr>
        <w:suppressAutoHyphens/>
        <w:ind w:left="360" w:hanging="360"/>
        <w:rPr>
          <w:rFonts w:ascii="Times" w:hAnsi="Times"/>
        </w:rPr>
      </w:pPr>
      <w:r w:rsidRPr="006526BB">
        <w:rPr>
          <w:rFonts w:ascii="Times" w:hAnsi="Times"/>
        </w:rPr>
        <w:t>Ensure and protect Agency, employee, program and client confidentiality and safety</w:t>
      </w:r>
      <w:r>
        <w:rPr>
          <w:rFonts w:ascii="Times" w:hAnsi="Times"/>
        </w:rPr>
        <w:t>; and f</w:t>
      </w:r>
      <w:r w:rsidR="00C02576" w:rsidRPr="006526BB">
        <w:rPr>
          <w:rFonts w:ascii="Times" w:hAnsi="Times"/>
        </w:rPr>
        <w:t>ollow all protocols and pr</w:t>
      </w:r>
      <w:r w:rsidR="00053048" w:rsidRPr="006526BB">
        <w:rPr>
          <w:rFonts w:ascii="Times" w:hAnsi="Times"/>
        </w:rPr>
        <w:t>ocedures defined by this</w:t>
      </w:r>
      <w:r>
        <w:rPr>
          <w:rFonts w:ascii="Times" w:hAnsi="Times"/>
        </w:rPr>
        <w:t xml:space="preserve"> A</w:t>
      </w:r>
      <w:r w:rsidR="00C02576" w:rsidRPr="006526BB">
        <w:rPr>
          <w:rFonts w:ascii="Times" w:hAnsi="Times"/>
        </w:rPr>
        <w:t>gen</w:t>
      </w:r>
      <w:r>
        <w:rPr>
          <w:rFonts w:ascii="Times" w:hAnsi="Times"/>
        </w:rPr>
        <w:t>cy and/or State and Federal laws to achieve this protection.</w:t>
      </w:r>
    </w:p>
    <w:p w:rsidR="004D666E" w:rsidRDefault="004D666E" w:rsidP="00AC4F15">
      <w:pPr>
        <w:rPr>
          <w:rFonts w:ascii="Times New Roman" w:hAnsi="Times New Roman"/>
          <w:b/>
        </w:rPr>
      </w:pPr>
    </w:p>
    <w:p w:rsidR="00AC4F15" w:rsidRPr="00DE1014" w:rsidRDefault="00AC4F15" w:rsidP="00AC4F15">
      <w:pPr>
        <w:rPr>
          <w:rFonts w:ascii="Times" w:hAnsi="Times"/>
          <w:b/>
        </w:rPr>
      </w:pPr>
      <w:r w:rsidRPr="00DE1014">
        <w:rPr>
          <w:rFonts w:ascii="Times" w:hAnsi="Times"/>
          <w:b/>
        </w:rPr>
        <w:lastRenderedPageBreak/>
        <w:t>MINIMUM QUALIFICATIONS</w:t>
      </w:r>
    </w:p>
    <w:p w:rsidR="00DE1014" w:rsidRPr="00DE1014" w:rsidRDefault="00DE1014" w:rsidP="00DE1014">
      <w:pPr>
        <w:numPr>
          <w:ilvl w:val="0"/>
          <w:numId w:val="30"/>
        </w:numPr>
        <w:tabs>
          <w:tab w:val="left" w:pos="540"/>
          <w:tab w:val="left" w:pos="900"/>
        </w:tabs>
        <w:suppressAutoHyphens/>
        <w:ind w:left="360" w:hanging="360"/>
        <w:rPr>
          <w:rFonts w:ascii="Times" w:hAnsi="Times"/>
        </w:rPr>
      </w:pPr>
      <w:r w:rsidRPr="00DE1014">
        <w:rPr>
          <w:rFonts w:ascii="Times" w:hAnsi="Times"/>
        </w:rPr>
        <w:t xml:space="preserve">One year </w:t>
      </w:r>
      <w:r w:rsidR="00213E25">
        <w:rPr>
          <w:rFonts w:ascii="Times" w:hAnsi="Times"/>
        </w:rPr>
        <w:t xml:space="preserve">of </w:t>
      </w:r>
      <w:r w:rsidRPr="00DE1014">
        <w:rPr>
          <w:rFonts w:ascii="Times" w:hAnsi="Times"/>
        </w:rPr>
        <w:t xml:space="preserve">experience with at-risk children and their families; </w:t>
      </w:r>
      <w:r w:rsidR="00213E25">
        <w:rPr>
          <w:rFonts w:ascii="Times" w:hAnsi="Times"/>
        </w:rPr>
        <w:t xml:space="preserve">or experience </w:t>
      </w:r>
      <w:r w:rsidRPr="00DE1014">
        <w:rPr>
          <w:rFonts w:ascii="Times" w:hAnsi="Times"/>
        </w:rPr>
        <w:t xml:space="preserve">with multiple issues including homelessness, </w:t>
      </w:r>
      <w:r w:rsidR="00C02576">
        <w:rPr>
          <w:rFonts w:ascii="Times" w:hAnsi="Times"/>
        </w:rPr>
        <w:t>men</w:t>
      </w:r>
      <w:r w:rsidR="00213E25">
        <w:rPr>
          <w:rFonts w:ascii="Times" w:hAnsi="Times"/>
        </w:rPr>
        <w:t>tal illness</w:t>
      </w:r>
      <w:r w:rsidR="00C02576">
        <w:rPr>
          <w:rFonts w:ascii="Times" w:hAnsi="Times"/>
        </w:rPr>
        <w:t xml:space="preserve">, </w:t>
      </w:r>
      <w:r w:rsidRPr="00DE1014">
        <w:rPr>
          <w:rFonts w:ascii="Times" w:hAnsi="Times"/>
        </w:rPr>
        <w:t>do</w:t>
      </w:r>
      <w:r w:rsidR="00213E25">
        <w:rPr>
          <w:rFonts w:ascii="Times" w:hAnsi="Times"/>
        </w:rPr>
        <w:t xml:space="preserve">mestic violence and substance </w:t>
      </w:r>
      <w:r w:rsidRPr="00DE1014">
        <w:rPr>
          <w:rFonts w:ascii="Times" w:hAnsi="Times"/>
        </w:rPr>
        <w:t>use</w:t>
      </w:r>
      <w:r w:rsidR="00213E25">
        <w:rPr>
          <w:rFonts w:ascii="Times" w:hAnsi="Times"/>
        </w:rPr>
        <w:t xml:space="preserve"> disorder</w:t>
      </w:r>
      <w:r w:rsidRPr="00DE1014">
        <w:rPr>
          <w:rFonts w:ascii="Times" w:hAnsi="Times"/>
        </w:rPr>
        <w:t>.</w:t>
      </w:r>
    </w:p>
    <w:p w:rsidR="00DE1014" w:rsidRDefault="00DE1014" w:rsidP="006526BB">
      <w:pPr>
        <w:pStyle w:val="Header"/>
        <w:numPr>
          <w:ilvl w:val="0"/>
          <w:numId w:val="30"/>
        </w:numPr>
        <w:ind w:left="360" w:hanging="360"/>
      </w:pPr>
      <w:r>
        <w:t>Experience and/or training that can be directly related to the required job responsibilities may</w:t>
      </w:r>
      <w:r w:rsidR="006526BB">
        <w:t xml:space="preserve"> </w:t>
      </w:r>
      <w:r>
        <w:t>be substituted for education on a year-for-year basis</w:t>
      </w:r>
      <w:r w:rsidR="00213E25">
        <w:t>.</w:t>
      </w:r>
    </w:p>
    <w:p w:rsidR="006526BB" w:rsidRDefault="006526BB" w:rsidP="006526BB">
      <w:pPr>
        <w:pStyle w:val="Header"/>
        <w:rPr>
          <w:b/>
        </w:rPr>
      </w:pPr>
      <w:r w:rsidRPr="006526BB">
        <w:rPr>
          <w:b/>
        </w:rPr>
        <w:t>Preferred Qualifications</w:t>
      </w:r>
    </w:p>
    <w:p w:rsidR="006526BB" w:rsidRPr="006526BB" w:rsidRDefault="006526BB" w:rsidP="006526BB">
      <w:pPr>
        <w:numPr>
          <w:ilvl w:val="0"/>
          <w:numId w:val="30"/>
        </w:numPr>
        <w:suppressAutoHyphens/>
        <w:ind w:left="360" w:hanging="360"/>
        <w:rPr>
          <w:rFonts w:ascii="Times" w:hAnsi="Times"/>
        </w:rPr>
      </w:pPr>
      <w:r w:rsidRPr="006526BB">
        <w:rPr>
          <w:rFonts w:ascii="Times" w:hAnsi="Times"/>
        </w:rPr>
        <w:t>Candidates with an educational background in Child Development, Human Services, Teachi</w:t>
      </w:r>
      <w:r>
        <w:rPr>
          <w:rFonts w:ascii="Times" w:hAnsi="Times"/>
        </w:rPr>
        <w:t>ng, Psychology, Sociology or a closely related field.</w:t>
      </w:r>
    </w:p>
    <w:p w:rsidR="00407477" w:rsidRDefault="00407477" w:rsidP="00AC4F15">
      <w:pPr>
        <w:rPr>
          <w:rFonts w:ascii="Times New Roman" w:hAnsi="Times New Roman"/>
          <w:b/>
        </w:rPr>
      </w:pPr>
    </w:p>
    <w:p w:rsidR="00AC4F15" w:rsidRPr="00A833F6" w:rsidRDefault="00AC4F15" w:rsidP="00AC4F1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OTHER REQUIREMENTS</w:t>
      </w:r>
      <w:r w:rsidR="00D309A9">
        <w:rPr>
          <w:rFonts w:ascii="Times New Roman" w:hAnsi="Times New Roman"/>
          <w:b/>
        </w:rPr>
        <w:t xml:space="preserve"> </w:t>
      </w:r>
    </w:p>
    <w:p w:rsidR="005F534C" w:rsidRPr="005F534C" w:rsidRDefault="005F534C" w:rsidP="005F534C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5F534C">
        <w:rPr>
          <w:rFonts w:ascii="Times New Roman" w:hAnsi="Times New Roman"/>
        </w:rPr>
        <w:t>Must be a U.S. citizen or lawful permanent resident, and have the ability to provide proof of identity and employment eligibility in accordance with Federal law</w:t>
      </w:r>
      <w:r w:rsidR="00213E25">
        <w:rPr>
          <w:rFonts w:ascii="Times New Roman" w:hAnsi="Times New Roman"/>
        </w:rPr>
        <w:t>.</w:t>
      </w:r>
    </w:p>
    <w:p w:rsidR="00D309A9" w:rsidRPr="00D309A9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D309A9">
        <w:rPr>
          <w:rFonts w:ascii="Times New Roman" w:hAnsi="Times New Roman"/>
        </w:rPr>
        <w:t>Must have means and capacity to perform job related duties with personal vehicle, as may be required, and must have proof of current automobile insurance</w:t>
      </w:r>
      <w:r w:rsidR="00213E25">
        <w:rPr>
          <w:rFonts w:ascii="Times New Roman" w:hAnsi="Times New Roman"/>
        </w:rPr>
        <w:t>.</w:t>
      </w:r>
    </w:p>
    <w:p w:rsidR="00D309A9" w:rsidRPr="00D309A9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D309A9">
        <w:rPr>
          <w:rFonts w:ascii="Times New Roman" w:hAnsi="Times New Roman"/>
        </w:rPr>
        <w:t>Possession of valid California Driver’s License with current DMV printout showing acceptable driving record</w:t>
      </w:r>
      <w:r w:rsidR="00213E25">
        <w:rPr>
          <w:rFonts w:ascii="Times New Roman" w:hAnsi="Times New Roman"/>
        </w:rPr>
        <w:t>.</w:t>
      </w:r>
    </w:p>
    <w:p w:rsidR="00D309A9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D309A9">
        <w:rPr>
          <w:rFonts w:ascii="Times New Roman" w:hAnsi="Times New Roman"/>
        </w:rPr>
        <w:t xml:space="preserve">Submit to fingerprinting for criminal record clearance/background checks </w:t>
      </w:r>
      <w:r w:rsidRPr="00DA4C62">
        <w:rPr>
          <w:rFonts w:ascii="Times New Roman" w:hAnsi="Times New Roman"/>
          <w:color w:val="000000"/>
        </w:rPr>
        <w:t xml:space="preserve">including child abuse index </w:t>
      </w:r>
      <w:r w:rsidRPr="00D309A9">
        <w:rPr>
          <w:rFonts w:ascii="Times New Roman" w:hAnsi="Times New Roman"/>
        </w:rPr>
        <w:t>with acceptable results</w:t>
      </w:r>
      <w:r w:rsidR="00213E25">
        <w:rPr>
          <w:rFonts w:ascii="Times New Roman" w:hAnsi="Times New Roman"/>
        </w:rPr>
        <w:t>.</w:t>
      </w:r>
    </w:p>
    <w:p w:rsidR="00D309A9" w:rsidRPr="00DA4C62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  <w:color w:val="000000"/>
        </w:rPr>
      </w:pPr>
      <w:r w:rsidRPr="00DA4C62">
        <w:rPr>
          <w:rFonts w:ascii="Times New Roman" w:hAnsi="Times New Roman"/>
          <w:color w:val="000000"/>
        </w:rPr>
        <w:t>Proof of current (within 1 year) negative TB test, or willingness to obtain one</w:t>
      </w:r>
      <w:r w:rsidR="00213E25">
        <w:rPr>
          <w:rFonts w:ascii="Times New Roman" w:hAnsi="Times New Roman"/>
          <w:color w:val="000000"/>
        </w:rPr>
        <w:t>.</w:t>
      </w:r>
    </w:p>
    <w:p w:rsidR="00D309A9" w:rsidRPr="00DA4C62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  <w:color w:val="000000"/>
        </w:rPr>
      </w:pPr>
      <w:r w:rsidRPr="00DA4C62">
        <w:rPr>
          <w:rFonts w:ascii="Times New Roman" w:hAnsi="Times New Roman"/>
          <w:color w:val="000000"/>
        </w:rPr>
        <w:t>Valid First Aid and CPR certification or willingness/ability to be</w:t>
      </w:r>
      <w:r w:rsidR="00213E25">
        <w:rPr>
          <w:rFonts w:ascii="Times New Roman" w:hAnsi="Times New Roman"/>
          <w:color w:val="000000"/>
        </w:rPr>
        <w:t>come</w:t>
      </w:r>
      <w:r w:rsidRPr="00DA4C62">
        <w:rPr>
          <w:rFonts w:ascii="Times New Roman" w:hAnsi="Times New Roman"/>
          <w:color w:val="000000"/>
        </w:rPr>
        <w:t xml:space="preserve"> certified</w:t>
      </w:r>
      <w:r w:rsidR="00213E25">
        <w:rPr>
          <w:rFonts w:ascii="Times New Roman" w:hAnsi="Times New Roman"/>
          <w:color w:val="000000"/>
        </w:rPr>
        <w:t>.</w:t>
      </w:r>
    </w:p>
    <w:p w:rsidR="00D309A9" w:rsidRPr="00DA4C62" w:rsidRDefault="00D309A9" w:rsidP="002B0350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 New Roman" w:hAnsi="Times New Roman"/>
          <w:color w:val="000000"/>
        </w:rPr>
      </w:pPr>
      <w:r w:rsidRPr="00DA4C62">
        <w:rPr>
          <w:rFonts w:ascii="Times New Roman" w:hAnsi="Times New Roman"/>
          <w:color w:val="000000"/>
        </w:rPr>
        <w:t>Proof of required education (i.e. AA, BA, MSW, etc.)</w:t>
      </w:r>
      <w:r w:rsidR="00213E25">
        <w:rPr>
          <w:rFonts w:ascii="Times New Roman" w:hAnsi="Times New Roman"/>
          <w:color w:val="000000"/>
        </w:rPr>
        <w:t>.</w:t>
      </w:r>
    </w:p>
    <w:p w:rsidR="00D309A9" w:rsidRPr="00D309A9" w:rsidRDefault="00213E25" w:rsidP="002B0350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Personal</w:t>
      </w:r>
      <w:r w:rsidR="00D309A9" w:rsidRPr="00D309A9">
        <w:rPr>
          <w:rFonts w:ascii="Times New Roman" w:hAnsi="Times New Roman"/>
        </w:rPr>
        <w:t xml:space="preserve"> telephone or other effective means of communication</w:t>
      </w:r>
      <w:r>
        <w:rPr>
          <w:rFonts w:ascii="Times New Roman" w:hAnsi="Times New Roman"/>
        </w:rPr>
        <w:t>.</w:t>
      </w:r>
    </w:p>
    <w:p w:rsidR="00512008" w:rsidRDefault="00512008" w:rsidP="00512008">
      <w:pPr>
        <w:pStyle w:val="BodyTextIndent"/>
        <w:ind w:left="360"/>
        <w:rPr>
          <w:b/>
        </w:rPr>
      </w:pPr>
    </w:p>
    <w:p w:rsidR="00512008" w:rsidRDefault="00512008" w:rsidP="002B0350">
      <w:pPr>
        <w:pStyle w:val="BodyTextIndent"/>
        <w:ind w:left="0"/>
        <w:rPr>
          <w:b/>
        </w:rPr>
      </w:pPr>
      <w:r w:rsidRPr="004340FB">
        <w:rPr>
          <w:b/>
        </w:rPr>
        <w:t>ESSENTIAL PHYSICAL ABILITIES</w:t>
      </w:r>
    </w:p>
    <w:p w:rsidR="00512008" w:rsidRPr="00D22513" w:rsidRDefault="00512008" w:rsidP="002B0350">
      <w:pPr>
        <w:pStyle w:val="BodyTextIndent"/>
        <w:ind w:left="0"/>
        <w:rPr>
          <w:u w:val="single"/>
        </w:rPr>
      </w:pPr>
      <w:r w:rsidRPr="00D22513">
        <w:rPr>
          <w:u w:val="single"/>
        </w:rPr>
        <w:t>Employee must be able to provide the following with or without reasonable accommodation</w:t>
      </w:r>
      <w:r>
        <w:rPr>
          <w:u w:val="single"/>
        </w:rPr>
        <w:t>: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</w:pPr>
      <w:r>
        <w:t>Sufficient clarity of speech and hearing or other communication capabilities to enable the employee to communicate effectively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</w:pPr>
      <w:r>
        <w:t>Sufficient vision or other powers of observation to enable the employee to review a wide variety of materials in electronic or hard copy form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</w:pPr>
      <w:r>
        <w:t>Sufficient manual dexterity to enable the employee to operate a personal computer, telephone, and other related equipment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</w:pPr>
      <w:r>
        <w:t>Sufficient personal mobility and physical reflexes to enable the employee to safely lift, move or maneuver whatever may be necessary to successfully perform the duties of their position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</w:pPr>
      <w:r>
        <w:t>Sufficient personal mobility and physical reflexes to enable the employee to efficiently function in their assigned work environment, including, where applicable, the operation of motorized vehicles and equipment</w:t>
      </w:r>
    </w:p>
    <w:p w:rsidR="003B574A" w:rsidRDefault="003B574A" w:rsidP="003B574A">
      <w:pPr>
        <w:rPr>
          <w:rFonts w:ascii="Times New Roman" w:hAnsi="Times New Roman"/>
        </w:rPr>
      </w:pPr>
    </w:p>
    <w:p w:rsidR="003B574A" w:rsidRDefault="003B574A" w:rsidP="003B574A">
      <w:pPr>
        <w:rPr>
          <w:rFonts w:ascii="Times New Roman" w:hAnsi="Times New Roman"/>
        </w:rPr>
      </w:pPr>
    </w:p>
    <w:p w:rsidR="003B574A" w:rsidRDefault="003B574A" w:rsidP="003B574A">
      <w:pPr>
        <w:pBdr>
          <w:top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DIRECTOR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DATE</w:t>
      </w:r>
    </w:p>
    <w:p w:rsidR="00407477" w:rsidRDefault="00407477" w:rsidP="003B574A">
      <w:pPr>
        <w:rPr>
          <w:rFonts w:ascii="Times New Roman" w:hAnsi="Times New Roman"/>
          <w:b/>
        </w:rPr>
      </w:pPr>
    </w:p>
    <w:p w:rsidR="003B574A" w:rsidRDefault="003B574A" w:rsidP="003B574A">
      <w:pPr>
        <w:rPr>
          <w:rFonts w:ascii="Times New Roman" w:hAnsi="Times New Roman"/>
          <w:b/>
        </w:rPr>
      </w:pPr>
    </w:p>
    <w:p w:rsidR="003B574A" w:rsidRPr="003C2526" w:rsidRDefault="009E329B" w:rsidP="003B574A">
      <w:pPr>
        <w:pBdr>
          <w:top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DIRECTOR OF HUMAN RESOURCES</w:t>
      </w:r>
      <w:r w:rsidR="003B574A">
        <w:rPr>
          <w:rFonts w:ascii="Times New Roman" w:hAnsi="Times New Roman"/>
          <w:b/>
        </w:rPr>
        <w:tab/>
      </w:r>
      <w:r w:rsidR="003B574A">
        <w:rPr>
          <w:rFonts w:ascii="Times New Roman" w:hAnsi="Times New Roman"/>
          <w:b/>
        </w:rPr>
        <w:tab/>
      </w:r>
      <w:r w:rsidR="003B574A">
        <w:rPr>
          <w:rFonts w:ascii="Times New Roman" w:hAnsi="Times New Roman"/>
          <w:b/>
        </w:rPr>
        <w:tab/>
      </w:r>
      <w:r w:rsidR="003B574A">
        <w:rPr>
          <w:rFonts w:ascii="Times New Roman" w:hAnsi="Times New Roman"/>
          <w:b/>
        </w:rPr>
        <w:tab/>
        <w:t>DATE</w:t>
      </w:r>
    </w:p>
    <w:p w:rsidR="003B574A" w:rsidRDefault="003B574A" w:rsidP="003B574A">
      <w:pPr>
        <w:rPr>
          <w:rFonts w:ascii="Times New Roman" w:hAnsi="Times New Roman"/>
          <w:i/>
        </w:rPr>
      </w:pPr>
    </w:p>
    <w:p w:rsidR="003B574A" w:rsidRDefault="003B574A" w:rsidP="003B57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AN EQUAL OPPORTUNITY/AFFIRMATIVE ACTION EMPLOYER</w:t>
      </w:r>
    </w:p>
    <w:p w:rsidR="00407477" w:rsidRDefault="00407477" w:rsidP="006526BB">
      <w:pPr>
        <w:rPr>
          <w:rFonts w:ascii="Times New Roman" w:hAnsi="Times New Roman"/>
        </w:rPr>
      </w:pPr>
    </w:p>
    <w:p w:rsidR="003B574A" w:rsidRDefault="003B574A" w:rsidP="003B574A">
      <w:pPr>
        <w:rPr>
          <w:rFonts w:ascii="Times New Roman" w:hAnsi="Times New Roman"/>
        </w:rPr>
      </w:pPr>
      <w:r>
        <w:rPr>
          <w:rFonts w:ascii="Times New Roman" w:hAnsi="Times New Roman"/>
        </w:rPr>
        <w:t>I have read, understand, and agree to perform the job functions as outlined above:</w:t>
      </w:r>
    </w:p>
    <w:p w:rsidR="006526BB" w:rsidRDefault="006526BB" w:rsidP="003B574A">
      <w:pPr>
        <w:rPr>
          <w:rFonts w:ascii="Times New Roman" w:hAnsi="Times New Roman"/>
        </w:rPr>
      </w:pPr>
    </w:p>
    <w:p w:rsidR="006526BB" w:rsidRDefault="006526BB" w:rsidP="003B574A">
      <w:pPr>
        <w:rPr>
          <w:rFonts w:ascii="Times New Roman" w:hAnsi="Times New Roman"/>
        </w:rPr>
      </w:pPr>
    </w:p>
    <w:p w:rsidR="009C490B" w:rsidRPr="00A833F6" w:rsidRDefault="003B574A" w:rsidP="003B574A">
      <w:pPr>
        <w:pBdr>
          <w:top w:val="single" w:sz="4" w:space="1" w:color="auto"/>
        </w:pBdr>
      </w:pPr>
      <w:r>
        <w:rPr>
          <w:rFonts w:ascii="Times New Roman" w:hAnsi="Times New Roman"/>
        </w:rPr>
        <w:t>Print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sectPr w:rsidR="009C490B" w:rsidRPr="00A833F6" w:rsidSect="00F51901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28" w:rsidRDefault="008C6628">
      <w:r>
        <w:separator/>
      </w:r>
    </w:p>
  </w:endnote>
  <w:endnote w:type="continuationSeparator" w:id="0">
    <w:p w:rsidR="008C6628" w:rsidRDefault="008C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28" w:rsidRDefault="008C6628">
      <w:r>
        <w:separator/>
      </w:r>
    </w:p>
  </w:footnote>
  <w:footnote w:type="continuationSeparator" w:id="0">
    <w:p w:rsidR="008C6628" w:rsidRDefault="008C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77" w:rsidRDefault="00213E25">
    <w:pPr>
      <w:pStyle w:val="Header"/>
    </w:pPr>
    <w:r>
      <w:t>Therapeutic Family Aide, September 2014</w:t>
    </w:r>
  </w:p>
  <w:p w:rsidR="00407477" w:rsidRDefault="00407477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38A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37A45"/>
    <w:multiLevelType w:val="hybridMultilevel"/>
    <w:tmpl w:val="FDA2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62035"/>
    <w:multiLevelType w:val="hybridMultilevel"/>
    <w:tmpl w:val="8286AD9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8"/>
  </w:num>
  <w:num w:numId="5">
    <w:abstractNumId w:val="7"/>
  </w:num>
  <w:num w:numId="6">
    <w:abstractNumId w:val="12"/>
  </w:num>
  <w:num w:numId="7">
    <w:abstractNumId w:val="23"/>
  </w:num>
  <w:num w:numId="8">
    <w:abstractNumId w:val="31"/>
  </w:num>
  <w:num w:numId="9">
    <w:abstractNumId w:val="10"/>
  </w:num>
  <w:num w:numId="10">
    <w:abstractNumId w:val="33"/>
  </w:num>
  <w:num w:numId="11">
    <w:abstractNumId w:val="3"/>
  </w:num>
  <w:num w:numId="12">
    <w:abstractNumId w:val="17"/>
  </w:num>
  <w:num w:numId="13">
    <w:abstractNumId w:val="13"/>
  </w:num>
  <w:num w:numId="14">
    <w:abstractNumId w:val="27"/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2"/>
  </w:num>
  <w:num w:numId="19">
    <w:abstractNumId w:val="14"/>
  </w:num>
  <w:num w:numId="20">
    <w:abstractNumId w:val="11"/>
  </w:num>
  <w:num w:numId="21">
    <w:abstractNumId w:val="20"/>
  </w:num>
  <w:num w:numId="22">
    <w:abstractNumId w:val="25"/>
  </w:num>
  <w:num w:numId="23">
    <w:abstractNumId w:val="19"/>
  </w:num>
  <w:num w:numId="24">
    <w:abstractNumId w:val="4"/>
  </w:num>
  <w:num w:numId="25">
    <w:abstractNumId w:val="21"/>
  </w:num>
  <w:num w:numId="26">
    <w:abstractNumId w:val="26"/>
  </w:num>
  <w:num w:numId="27">
    <w:abstractNumId w:val="16"/>
  </w:num>
  <w:num w:numId="28">
    <w:abstractNumId w:val="0"/>
  </w:num>
  <w:num w:numId="29">
    <w:abstractNumId w:val="24"/>
  </w:num>
  <w:num w:numId="30">
    <w:abstractNumId w:val="29"/>
  </w:num>
  <w:num w:numId="31">
    <w:abstractNumId w:val="5"/>
  </w:num>
  <w:num w:numId="32">
    <w:abstractNumId w:val="30"/>
  </w:num>
  <w:num w:numId="33">
    <w:abstractNumId w:val="2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AA"/>
    <w:rsid w:val="00003A29"/>
    <w:rsid w:val="00041842"/>
    <w:rsid w:val="000446D7"/>
    <w:rsid w:val="00053048"/>
    <w:rsid w:val="0008097E"/>
    <w:rsid w:val="000814F0"/>
    <w:rsid w:val="00085F00"/>
    <w:rsid w:val="000B06B4"/>
    <w:rsid w:val="000B1A22"/>
    <w:rsid w:val="000B57AB"/>
    <w:rsid w:val="000E0485"/>
    <w:rsid w:val="000E676A"/>
    <w:rsid w:val="000F11F7"/>
    <w:rsid w:val="000F4B7D"/>
    <w:rsid w:val="00113728"/>
    <w:rsid w:val="00120D72"/>
    <w:rsid w:val="001724A7"/>
    <w:rsid w:val="001748FD"/>
    <w:rsid w:val="001A09E7"/>
    <w:rsid w:val="001A4F81"/>
    <w:rsid w:val="001D0C73"/>
    <w:rsid w:val="001D5D50"/>
    <w:rsid w:val="00202050"/>
    <w:rsid w:val="00213E25"/>
    <w:rsid w:val="00222D7E"/>
    <w:rsid w:val="002573C1"/>
    <w:rsid w:val="002578FB"/>
    <w:rsid w:val="00276042"/>
    <w:rsid w:val="00277EAD"/>
    <w:rsid w:val="00290A46"/>
    <w:rsid w:val="002B0350"/>
    <w:rsid w:val="002D6BC0"/>
    <w:rsid w:val="002E0A8D"/>
    <w:rsid w:val="002E45CA"/>
    <w:rsid w:val="002E55C8"/>
    <w:rsid w:val="00324564"/>
    <w:rsid w:val="00332222"/>
    <w:rsid w:val="00340566"/>
    <w:rsid w:val="00350963"/>
    <w:rsid w:val="003533D1"/>
    <w:rsid w:val="00356632"/>
    <w:rsid w:val="00357B35"/>
    <w:rsid w:val="00395B09"/>
    <w:rsid w:val="00397A79"/>
    <w:rsid w:val="003A0854"/>
    <w:rsid w:val="003A4BDC"/>
    <w:rsid w:val="003A6E65"/>
    <w:rsid w:val="003B574A"/>
    <w:rsid w:val="003C3ACC"/>
    <w:rsid w:val="003F4E75"/>
    <w:rsid w:val="00407477"/>
    <w:rsid w:val="00425A19"/>
    <w:rsid w:val="00431DD0"/>
    <w:rsid w:val="00441F47"/>
    <w:rsid w:val="00456107"/>
    <w:rsid w:val="00481B4C"/>
    <w:rsid w:val="004848CC"/>
    <w:rsid w:val="00486A13"/>
    <w:rsid w:val="00486F69"/>
    <w:rsid w:val="00493162"/>
    <w:rsid w:val="004D666E"/>
    <w:rsid w:val="004F460D"/>
    <w:rsid w:val="00500A4C"/>
    <w:rsid w:val="00512008"/>
    <w:rsid w:val="005346B9"/>
    <w:rsid w:val="00545150"/>
    <w:rsid w:val="005613BF"/>
    <w:rsid w:val="00566F28"/>
    <w:rsid w:val="005676B6"/>
    <w:rsid w:val="00582288"/>
    <w:rsid w:val="005C18A0"/>
    <w:rsid w:val="005D53C1"/>
    <w:rsid w:val="005E4BF0"/>
    <w:rsid w:val="005F534C"/>
    <w:rsid w:val="0060400A"/>
    <w:rsid w:val="006062AB"/>
    <w:rsid w:val="0061162A"/>
    <w:rsid w:val="00614772"/>
    <w:rsid w:val="00616CAF"/>
    <w:rsid w:val="00617C5E"/>
    <w:rsid w:val="00622CE4"/>
    <w:rsid w:val="006438A2"/>
    <w:rsid w:val="00645738"/>
    <w:rsid w:val="006526BB"/>
    <w:rsid w:val="006700C6"/>
    <w:rsid w:val="00672939"/>
    <w:rsid w:val="00693419"/>
    <w:rsid w:val="006937F5"/>
    <w:rsid w:val="0069492D"/>
    <w:rsid w:val="006A7E7A"/>
    <w:rsid w:val="006B2029"/>
    <w:rsid w:val="006B4F46"/>
    <w:rsid w:val="006B7B2C"/>
    <w:rsid w:val="006D60CF"/>
    <w:rsid w:val="00706B90"/>
    <w:rsid w:val="00713185"/>
    <w:rsid w:val="007515EE"/>
    <w:rsid w:val="0075306F"/>
    <w:rsid w:val="007608BA"/>
    <w:rsid w:val="00760902"/>
    <w:rsid w:val="00764209"/>
    <w:rsid w:val="007703D7"/>
    <w:rsid w:val="0078712E"/>
    <w:rsid w:val="0079190D"/>
    <w:rsid w:val="007A0F69"/>
    <w:rsid w:val="007A3496"/>
    <w:rsid w:val="007D6D4A"/>
    <w:rsid w:val="007F0457"/>
    <w:rsid w:val="007F54FC"/>
    <w:rsid w:val="00801437"/>
    <w:rsid w:val="0080447A"/>
    <w:rsid w:val="00811958"/>
    <w:rsid w:val="00836747"/>
    <w:rsid w:val="0086123A"/>
    <w:rsid w:val="00865A84"/>
    <w:rsid w:val="008751B6"/>
    <w:rsid w:val="00884930"/>
    <w:rsid w:val="0089307F"/>
    <w:rsid w:val="008C6628"/>
    <w:rsid w:val="00906FF6"/>
    <w:rsid w:val="00912114"/>
    <w:rsid w:val="009153F7"/>
    <w:rsid w:val="00920B33"/>
    <w:rsid w:val="0093452C"/>
    <w:rsid w:val="009474C8"/>
    <w:rsid w:val="00953515"/>
    <w:rsid w:val="009536E0"/>
    <w:rsid w:val="009540AA"/>
    <w:rsid w:val="00973E48"/>
    <w:rsid w:val="009927C3"/>
    <w:rsid w:val="0099687C"/>
    <w:rsid w:val="009A478B"/>
    <w:rsid w:val="009C490B"/>
    <w:rsid w:val="009D5FBB"/>
    <w:rsid w:val="009E10CB"/>
    <w:rsid w:val="009E329B"/>
    <w:rsid w:val="00A01565"/>
    <w:rsid w:val="00A1675A"/>
    <w:rsid w:val="00A168AE"/>
    <w:rsid w:val="00A22E81"/>
    <w:rsid w:val="00A37EAA"/>
    <w:rsid w:val="00A47F79"/>
    <w:rsid w:val="00A61456"/>
    <w:rsid w:val="00A833F6"/>
    <w:rsid w:val="00A943E9"/>
    <w:rsid w:val="00AA08A6"/>
    <w:rsid w:val="00AB1A1B"/>
    <w:rsid w:val="00AB42D8"/>
    <w:rsid w:val="00AB7127"/>
    <w:rsid w:val="00AC034A"/>
    <w:rsid w:val="00AC4E3E"/>
    <w:rsid w:val="00AC4F15"/>
    <w:rsid w:val="00AD08C9"/>
    <w:rsid w:val="00AD5082"/>
    <w:rsid w:val="00AD6C86"/>
    <w:rsid w:val="00AD6D64"/>
    <w:rsid w:val="00B0077F"/>
    <w:rsid w:val="00B324E3"/>
    <w:rsid w:val="00B33958"/>
    <w:rsid w:val="00B369E5"/>
    <w:rsid w:val="00B61E0D"/>
    <w:rsid w:val="00B853B4"/>
    <w:rsid w:val="00B865D1"/>
    <w:rsid w:val="00B8729E"/>
    <w:rsid w:val="00BC488E"/>
    <w:rsid w:val="00BD5A5D"/>
    <w:rsid w:val="00BE4AD5"/>
    <w:rsid w:val="00C01AE4"/>
    <w:rsid w:val="00C02576"/>
    <w:rsid w:val="00C11134"/>
    <w:rsid w:val="00C1612E"/>
    <w:rsid w:val="00C250DA"/>
    <w:rsid w:val="00C311AF"/>
    <w:rsid w:val="00C429AF"/>
    <w:rsid w:val="00C62604"/>
    <w:rsid w:val="00C72958"/>
    <w:rsid w:val="00C9575C"/>
    <w:rsid w:val="00CB1649"/>
    <w:rsid w:val="00CD31A3"/>
    <w:rsid w:val="00CD72AA"/>
    <w:rsid w:val="00CE241F"/>
    <w:rsid w:val="00CF1006"/>
    <w:rsid w:val="00CF7D22"/>
    <w:rsid w:val="00D01532"/>
    <w:rsid w:val="00D14EA7"/>
    <w:rsid w:val="00D309A9"/>
    <w:rsid w:val="00D4018A"/>
    <w:rsid w:val="00D412AA"/>
    <w:rsid w:val="00D45D4F"/>
    <w:rsid w:val="00D504F9"/>
    <w:rsid w:val="00D66313"/>
    <w:rsid w:val="00D8539C"/>
    <w:rsid w:val="00DA2626"/>
    <w:rsid w:val="00DA4C62"/>
    <w:rsid w:val="00DA5DEA"/>
    <w:rsid w:val="00DB338F"/>
    <w:rsid w:val="00DB69BD"/>
    <w:rsid w:val="00DC4878"/>
    <w:rsid w:val="00DE0C78"/>
    <w:rsid w:val="00DE1014"/>
    <w:rsid w:val="00DF0064"/>
    <w:rsid w:val="00DF4712"/>
    <w:rsid w:val="00E07F87"/>
    <w:rsid w:val="00E124FC"/>
    <w:rsid w:val="00E33A72"/>
    <w:rsid w:val="00E41E96"/>
    <w:rsid w:val="00E45BF8"/>
    <w:rsid w:val="00E5617A"/>
    <w:rsid w:val="00E71F13"/>
    <w:rsid w:val="00E73E42"/>
    <w:rsid w:val="00E75DA6"/>
    <w:rsid w:val="00E768A2"/>
    <w:rsid w:val="00EA49AF"/>
    <w:rsid w:val="00EB2299"/>
    <w:rsid w:val="00EB784D"/>
    <w:rsid w:val="00EC6043"/>
    <w:rsid w:val="00F05E0B"/>
    <w:rsid w:val="00F20E73"/>
    <w:rsid w:val="00F278C9"/>
    <w:rsid w:val="00F27BBC"/>
    <w:rsid w:val="00F33A2C"/>
    <w:rsid w:val="00F51901"/>
    <w:rsid w:val="00F62744"/>
    <w:rsid w:val="00F62D1E"/>
    <w:rsid w:val="00F8332B"/>
    <w:rsid w:val="00FB066B"/>
    <w:rsid w:val="00FB28DB"/>
    <w:rsid w:val="00FB5B4B"/>
    <w:rsid w:val="00FC301D"/>
    <w:rsid w:val="00FC7692"/>
    <w:rsid w:val="00FE620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subject/>
  <dc:creator>cccuser</dc:creator>
  <cp:keywords/>
  <cp:lastModifiedBy>Debby Bender</cp:lastModifiedBy>
  <cp:revision>1</cp:revision>
  <cp:lastPrinted>2010-08-18T00:04:00Z</cp:lastPrinted>
  <dcterms:created xsi:type="dcterms:W3CDTF">2014-10-08T00:19:00Z</dcterms:created>
  <dcterms:modified xsi:type="dcterms:W3CDTF">2014-10-08T19:41:00Z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