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3B" w:rsidRDefault="00FA5A44">
      <w:pPr>
        <w:tabs>
          <w:tab w:val="left" w:pos="720"/>
          <w:tab w:val="left" w:pos="1080"/>
        </w:tabs>
        <w:ind w:left="360"/>
        <w:jc w:val="center"/>
        <w:rPr>
          <w:rFonts w:ascii="Times" w:hAnsi="Times"/>
          <w:b/>
          <w:color w:val="000000"/>
        </w:rPr>
      </w:pPr>
      <w:r>
        <w:rPr>
          <w:rFonts w:ascii="Times" w:hAnsi="Times"/>
          <w:b/>
          <w:color w:val="000000"/>
        </w:rPr>
        <w:t>REDWOOD COMMUNITY ACTION AGENCY</w:t>
      </w:r>
    </w:p>
    <w:p w:rsidR="00FE7E3B" w:rsidRDefault="00FA5A44">
      <w:pPr>
        <w:tabs>
          <w:tab w:val="left" w:pos="720"/>
          <w:tab w:val="left" w:pos="1080"/>
        </w:tabs>
        <w:ind w:left="360"/>
        <w:jc w:val="center"/>
        <w:rPr>
          <w:rFonts w:ascii="Times" w:hAnsi="Times"/>
          <w:b/>
          <w:color w:val="000000"/>
        </w:rPr>
      </w:pPr>
      <w:r>
        <w:rPr>
          <w:rFonts w:ascii="Times" w:hAnsi="Times"/>
          <w:b/>
          <w:color w:val="000000"/>
        </w:rPr>
        <w:t>Youth Service Bureau Division</w:t>
      </w:r>
      <w:r w:rsidR="00A97099">
        <w:rPr>
          <w:rFonts w:ascii="Times" w:hAnsi="Times"/>
          <w:b/>
          <w:color w:val="000000"/>
        </w:rPr>
        <w:t xml:space="preserve"> / RAVEN Project</w:t>
      </w:r>
    </w:p>
    <w:p w:rsidR="003A1256" w:rsidRDefault="003A1256">
      <w:pPr>
        <w:tabs>
          <w:tab w:val="left" w:pos="720"/>
          <w:tab w:val="left" w:pos="1080"/>
        </w:tabs>
        <w:ind w:left="360"/>
        <w:jc w:val="center"/>
        <w:rPr>
          <w:rFonts w:ascii="Times" w:hAnsi="Times"/>
          <w:b/>
          <w:color w:val="000000"/>
        </w:rPr>
      </w:pPr>
      <w:r>
        <w:rPr>
          <w:rFonts w:ascii="Times" w:hAnsi="Times"/>
          <w:b/>
          <w:color w:val="000000"/>
        </w:rPr>
        <w:t>JOB ANNOUNCEMENT</w:t>
      </w:r>
    </w:p>
    <w:p w:rsidR="009613FE" w:rsidRDefault="009613FE" w:rsidP="009613FE">
      <w:pPr>
        <w:jc w:val="center"/>
      </w:pPr>
    </w:p>
    <w:p w:rsidR="003A1256" w:rsidRPr="00C0385E" w:rsidRDefault="003A1256" w:rsidP="003A1256">
      <w:pPr>
        <w:rPr>
          <w:b/>
          <w:caps/>
          <w:kern w:val="24"/>
        </w:rPr>
      </w:pPr>
      <w:r>
        <w:rPr>
          <w:rFonts w:ascii="Times" w:hAnsi="Times"/>
          <w:b/>
          <w:color w:val="000000"/>
        </w:rPr>
        <w:t>JOB TITLE:</w:t>
      </w:r>
      <w:r>
        <w:rPr>
          <w:rFonts w:ascii="Times" w:hAnsi="Times"/>
          <w:b/>
          <w:color w:val="000000"/>
        </w:rPr>
        <w:tab/>
      </w:r>
      <w:r>
        <w:rPr>
          <w:rFonts w:ascii="Times" w:hAnsi="Times"/>
          <w:b/>
          <w:color w:val="000000"/>
        </w:rPr>
        <w:tab/>
      </w:r>
      <w:r w:rsidRPr="003A1256">
        <w:rPr>
          <w:caps/>
          <w:kern w:val="24"/>
        </w:rPr>
        <w:t>Youth Workforce Program COORDINATOR</w:t>
      </w:r>
    </w:p>
    <w:p w:rsidR="003A1256" w:rsidRDefault="003A1256" w:rsidP="009613FE">
      <w:pPr>
        <w:tabs>
          <w:tab w:val="left" w:pos="720"/>
          <w:tab w:val="left" w:pos="1080"/>
        </w:tabs>
        <w:rPr>
          <w:rFonts w:ascii="Times" w:hAnsi="Times"/>
          <w:b/>
          <w:color w:val="000000"/>
        </w:rPr>
      </w:pPr>
    </w:p>
    <w:p w:rsidR="003A1256" w:rsidRPr="003A1256" w:rsidRDefault="003A1256" w:rsidP="009613FE">
      <w:pPr>
        <w:tabs>
          <w:tab w:val="left" w:pos="720"/>
          <w:tab w:val="left" w:pos="1080"/>
        </w:tabs>
        <w:rPr>
          <w:rFonts w:ascii="Times" w:hAnsi="Times"/>
          <w:color w:val="000000"/>
        </w:rPr>
      </w:pPr>
      <w:r>
        <w:rPr>
          <w:rFonts w:ascii="Times" w:hAnsi="Times"/>
          <w:b/>
          <w:color w:val="000000"/>
        </w:rPr>
        <w:t>STATUS:</w:t>
      </w:r>
      <w:r>
        <w:rPr>
          <w:rFonts w:ascii="Times" w:hAnsi="Times"/>
          <w:b/>
          <w:color w:val="000000"/>
        </w:rPr>
        <w:tab/>
      </w:r>
      <w:r>
        <w:rPr>
          <w:rFonts w:ascii="Times" w:hAnsi="Times"/>
          <w:b/>
          <w:color w:val="000000"/>
        </w:rPr>
        <w:tab/>
      </w:r>
      <w:r>
        <w:rPr>
          <w:rFonts w:ascii="Times" w:hAnsi="Times"/>
          <w:b/>
          <w:color w:val="000000"/>
        </w:rPr>
        <w:tab/>
      </w:r>
      <w:r>
        <w:rPr>
          <w:rFonts w:ascii="Times" w:hAnsi="Times"/>
          <w:color w:val="000000"/>
        </w:rPr>
        <w:t>15</w:t>
      </w:r>
      <w:r w:rsidRPr="003A1256">
        <w:rPr>
          <w:rFonts w:ascii="Times" w:hAnsi="Times"/>
          <w:color w:val="000000"/>
        </w:rPr>
        <w:t xml:space="preserve"> hours weekly / paid vacation, sick </w:t>
      </w:r>
      <w:r w:rsidR="00F71398">
        <w:rPr>
          <w:rFonts w:ascii="Times" w:hAnsi="Times"/>
          <w:color w:val="000000"/>
        </w:rPr>
        <w:t>&amp; holidays</w:t>
      </w:r>
    </w:p>
    <w:p w:rsidR="003A1256" w:rsidRPr="003A1256" w:rsidRDefault="003A1256" w:rsidP="009613FE">
      <w:pPr>
        <w:tabs>
          <w:tab w:val="left" w:pos="720"/>
          <w:tab w:val="left" w:pos="1080"/>
        </w:tabs>
        <w:rPr>
          <w:rFonts w:ascii="Times" w:hAnsi="Times"/>
          <w:color w:val="000000"/>
        </w:rPr>
      </w:pPr>
    </w:p>
    <w:p w:rsidR="003A1256" w:rsidRDefault="003A1256" w:rsidP="009613FE">
      <w:pPr>
        <w:tabs>
          <w:tab w:val="left" w:pos="720"/>
          <w:tab w:val="left" w:pos="1080"/>
        </w:tabs>
        <w:rPr>
          <w:rFonts w:ascii="Times" w:hAnsi="Times"/>
          <w:b/>
          <w:color w:val="000000"/>
        </w:rPr>
      </w:pPr>
      <w:r>
        <w:rPr>
          <w:rFonts w:ascii="Times" w:hAnsi="Times"/>
          <w:b/>
          <w:color w:val="000000"/>
        </w:rPr>
        <w:t>PAY RATE:</w:t>
      </w:r>
      <w:r>
        <w:rPr>
          <w:rFonts w:ascii="Times" w:hAnsi="Times"/>
          <w:b/>
          <w:color w:val="000000"/>
        </w:rPr>
        <w:tab/>
      </w:r>
      <w:r>
        <w:rPr>
          <w:rFonts w:ascii="Times" w:hAnsi="Times"/>
          <w:b/>
          <w:color w:val="000000"/>
        </w:rPr>
        <w:tab/>
      </w:r>
      <w:r w:rsidRPr="003A1256">
        <w:rPr>
          <w:rFonts w:ascii="Times" w:hAnsi="Times"/>
          <w:color w:val="000000"/>
        </w:rPr>
        <w:t>$15.00 HOUR</w:t>
      </w:r>
    </w:p>
    <w:p w:rsidR="003A1256" w:rsidRDefault="003A1256" w:rsidP="009613FE">
      <w:pPr>
        <w:tabs>
          <w:tab w:val="left" w:pos="720"/>
          <w:tab w:val="left" w:pos="1080"/>
        </w:tabs>
        <w:rPr>
          <w:rFonts w:ascii="Times" w:hAnsi="Times"/>
          <w:b/>
          <w:color w:val="000000"/>
        </w:rPr>
      </w:pPr>
    </w:p>
    <w:p w:rsidR="003A1256" w:rsidRDefault="003A1256" w:rsidP="003A1256">
      <w:pPr>
        <w:tabs>
          <w:tab w:val="left" w:pos="720"/>
          <w:tab w:val="left" w:pos="1080"/>
        </w:tabs>
        <w:ind w:left="2160" w:hanging="2160"/>
        <w:rPr>
          <w:rFonts w:ascii="Times" w:hAnsi="Times"/>
          <w:b/>
          <w:color w:val="000000"/>
        </w:rPr>
      </w:pPr>
      <w:r>
        <w:rPr>
          <w:rFonts w:ascii="Times" w:hAnsi="Times"/>
          <w:b/>
          <w:color w:val="000000"/>
        </w:rPr>
        <w:t>DEADLINE:</w:t>
      </w:r>
      <w:r>
        <w:rPr>
          <w:rFonts w:ascii="Times" w:hAnsi="Times"/>
          <w:b/>
          <w:color w:val="000000"/>
        </w:rPr>
        <w:tab/>
      </w:r>
      <w:r w:rsidRPr="003A1256">
        <w:rPr>
          <w:rFonts w:ascii="Times" w:hAnsi="Times"/>
          <w:color w:val="000000"/>
        </w:rPr>
        <w:t>Open until filled; interviews will take place as qualified applicants are received. Position is available immediately.</w:t>
      </w:r>
    </w:p>
    <w:p w:rsidR="003A1256" w:rsidRDefault="003A1256" w:rsidP="009613FE">
      <w:pPr>
        <w:tabs>
          <w:tab w:val="left" w:pos="720"/>
          <w:tab w:val="left" w:pos="1080"/>
        </w:tabs>
        <w:rPr>
          <w:rFonts w:ascii="Times" w:hAnsi="Times"/>
          <w:b/>
          <w:color w:val="000000"/>
        </w:rPr>
      </w:pPr>
    </w:p>
    <w:p w:rsidR="003A1256" w:rsidRDefault="003A1256" w:rsidP="009613FE">
      <w:pPr>
        <w:tabs>
          <w:tab w:val="left" w:pos="720"/>
          <w:tab w:val="left" w:pos="1080"/>
        </w:tabs>
        <w:rPr>
          <w:rFonts w:ascii="Times" w:hAnsi="Times"/>
          <w:color w:val="000000"/>
        </w:rPr>
      </w:pPr>
      <w:r>
        <w:rPr>
          <w:rFonts w:ascii="Times" w:hAnsi="Times"/>
          <w:b/>
          <w:color w:val="000000"/>
        </w:rPr>
        <w:t xml:space="preserve">APPLICATION PROCESS:  </w:t>
      </w:r>
      <w:r>
        <w:rPr>
          <w:rFonts w:ascii="Times" w:hAnsi="Times"/>
          <w:b/>
          <w:color w:val="000000"/>
          <w:u w:val="single"/>
        </w:rPr>
        <w:t xml:space="preserve">Required </w:t>
      </w:r>
      <w:r>
        <w:rPr>
          <w:rFonts w:ascii="Times" w:hAnsi="Times"/>
          <w:color w:val="000000"/>
        </w:rPr>
        <w:t xml:space="preserve"> employment application</w:t>
      </w:r>
      <w:bookmarkStart w:id="0" w:name="_GoBack"/>
      <w:bookmarkEnd w:id="0"/>
      <w:r>
        <w:rPr>
          <w:rFonts w:ascii="Times" w:hAnsi="Times"/>
          <w:color w:val="000000"/>
        </w:rPr>
        <w:t xml:space="preserve"> and instructions for submitting your application materials are available at: </w:t>
      </w:r>
      <w:hyperlink r:id="rId8" w:history="1">
        <w:r w:rsidRPr="009C4ACC">
          <w:rPr>
            <w:rStyle w:val="Hyperlink"/>
            <w:rFonts w:ascii="Times" w:hAnsi="Times"/>
          </w:rPr>
          <w:t>www.rcaa.org</w:t>
        </w:r>
      </w:hyperlink>
      <w:r>
        <w:rPr>
          <w:rFonts w:ascii="Times" w:hAnsi="Times"/>
          <w:color w:val="000000"/>
        </w:rPr>
        <w:t xml:space="preserve"> or RCAA 904 G Street, Eureka.  Cover letter and resume strongly encouraged.</w:t>
      </w:r>
    </w:p>
    <w:p w:rsidR="003A1256" w:rsidRDefault="003A1256" w:rsidP="009613FE">
      <w:pPr>
        <w:tabs>
          <w:tab w:val="left" w:pos="720"/>
          <w:tab w:val="left" w:pos="1080"/>
        </w:tabs>
        <w:rPr>
          <w:rFonts w:ascii="Times" w:hAnsi="Times"/>
          <w:color w:val="000000"/>
        </w:rPr>
      </w:pPr>
    </w:p>
    <w:p w:rsidR="003A1256" w:rsidRPr="003A1256" w:rsidRDefault="003A1256" w:rsidP="009613FE">
      <w:pPr>
        <w:tabs>
          <w:tab w:val="left" w:pos="720"/>
          <w:tab w:val="left" w:pos="1080"/>
        </w:tabs>
        <w:rPr>
          <w:rFonts w:ascii="Times" w:hAnsi="Times"/>
          <w:color w:val="000000"/>
        </w:rPr>
      </w:pPr>
      <w:r w:rsidRPr="003A1256">
        <w:rPr>
          <w:rFonts w:ascii="Times" w:hAnsi="Times"/>
          <w:b/>
          <w:color w:val="000000"/>
        </w:rPr>
        <w:t>PLEASE NOTE:</w:t>
      </w:r>
      <w:r>
        <w:rPr>
          <w:rFonts w:ascii="Times" w:hAnsi="Times"/>
          <w:color w:val="000000"/>
        </w:rPr>
        <w:tab/>
        <w:t>Incomplete applications or resumes without applications will not be considered.</w:t>
      </w:r>
    </w:p>
    <w:p w:rsidR="003A1256" w:rsidRPr="003A1256" w:rsidRDefault="003A1256" w:rsidP="003A1256">
      <w:pPr>
        <w:pBdr>
          <w:bottom w:val="single" w:sz="4" w:space="1" w:color="auto"/>
        </w:pBdr>
        <w:tabs>
          <w:tab w:val="left" w:pos="720"/>
          <w:tab w:val="left" w:pos="1080"/>
        </w:tabs>
        <w:rPr>
          <w:rFonts w:ascii="Times" w:hAnsi="Times"/>
          <w:color w:val="000000"/>
        </w:rPr>
      </w:pPr>
      <w:r>
        <w:rPr>
          <w:rFonts w:ascii="Times" w:hAnsi="Times"/>
          <w:color w:val="000000"/>
        </w:rPr>
        <w:t xml:space="preserve">This position and the Street Outreach Case Manager position may </w:t>
      </w:r>
      <w:r w:rsidR="00F71398">
        <w:rPr>
          <w:rFonts w:ascii="Times" w:hAnsi="Times"/>
          <w:color w:val="000000"/>
        </w:rPr>
        <w:t xml:space="preserve">be combined to make a fulltime, </w:t>
      </w:r>
      <w:r w:rsidR="009B152A">
        <w:rPr>
          <w:rFonts w:ascii="Times" w:hAnsi="Times"/>
          <w:color w:val="000000"/>
        </w:rPr>
        <w:t>40 hour</w:t>
      </w:r>
      <w:r>
        <w:rPr>
          <w:rFonts w:ascii="Times" w:hAnsi="Times"/>
          <w:color w:val="000000"/>
        </w:rPr>
        <w:t xml:space="preserve"> weekly </w:t>
      </w:r>
      <w:r w:rsidR="00F71398">
        <w:rPr>
          <w:rFonts w:ascii="Times" w:hAnsi="Times"/>
          <w:color w:val="000000"/>
        </w:rPr>
        <w:t xml:space="preserve">benefitted </w:t>
      </w:r>
      <w:r>
        <w:rPr>
          <w:rFonts w:ascii="Times" w:hAnsi="Times"/>
          <w:color w:val="000000"/>
        </w:rPr>
        <w:t>position if the applicant is interested and qualified.</w:t>
      </w:r>
    </w:p>
    <w:p w:rsidR="003A1256" w:rsidRDefault="003A1256" w:rsidP="003A1256">
      <w:pPr>
        <w:autoSpaceDE w:val="0"/>
        <w:rPr>
          <w:rFonts w:ascii="Times" w:eastAsia="MS Mincho" w:hAnsi="Times" w:cs="Times"/>
          <w:b/>
          <w:bCs/>
          <w:szCs w:val="32"/>
        </w:rPr>
      </w:pPr>
    </w:p>
    <w:p w:rsidR="003A1256" w:rsidRDefault="003A1256" w:rsidP="003A1256">
      <w:pPr>
        <w:autoSpaceDE w:val="0"/>
        <w:rPr>
          <w:rFonts w:ascii="Times" w:eastAsia="MS Mincho" w:hAnsi="Times" w:cs="Times"/>
          <w:b/>
          <w:bCs/>
          <w:szCs w:val="32"/>
        </w:rPr>
      </w:pPr>
      <w:r>
        <w:rPr>
          <w:rFonts w:ascii="Times" w:eastAsia="MS Mincho" w:hAnsi="Times" w:cs="Times"/>
          <w:b/>
          <w:bCs/>
          <w:szCs w:val="32"/>
        </w:rPr>
        <w:t>MINIMUM QUALIFICATIONS</w:t>
      </w:r>
    </w:p>
    <w:p w:rsidR="003A1256" w:rsidRDefault="003A1256" w:rsidP="003A1256">
      <w:pPr>
        <w:numPr>
          <w:ilvl w:val="0"/>
          <w:numId w:val="10"/>
        </w:numPr>
        <w:autoSpaceDE w:val="0"/>
        <w:ind w:left="360"/>
        <w:rPr>
          <w:rFonts w:ascii="Times" w:eastAsia="MS Mincho" w:hAnsi="Times" w:cs="Times"/>
          <w:szCs w:val="32"/>
        </w:rPr>
      </w:pPr>
      <w:r>
        <w:rPr>
          <w:rFonts w:ascii="Times" w:eastAsia="MS Mincho" w:hAnsi="Times" w:cs="Times"/>
          <w:szCs w:val="32"/>
        </w:rPr>
        <w:t xml:space="preserve">AA/AS or BA/BS or college equivalent units (60) </w:t>
      </w:r>
      <w:r>
        <w:rPr>
          <w:rFonts w:ascii="Times" w:eastAsia="MS Mincho" w:hAnsi="Times" w:cs="Times"/>
          <w:b/>
          <w:bCs/>
          <w:szCs w:val="32"/>
        </w:rPr>
        <w:t>and/or</w:t>
      </w:r>
      <w:r>
        <w:rPr>
          <w:rFonts w:ascii="Times" w:eastAsia="MS Mincho" w:hAnsi="Times" w:cs="Times"/>
          <w:szCs w:val="32"/>
        </w:rPr>
        <w:t xml:space="preserve"> two years of experience working with youth and/or families in counseling, job training, crisis intervention or similar capacity.</w:t>
      </w:r>
    </w:p>
    <w:p w:rsidR="003A1256" w:rsidRDefault="003A1256" w:rsidP="003A1256">
      <w:pPr>
        <w:numPr>
          <w:ilvl w:val="0"/>
          <w:numId w:val="10"/>
        </w:numPr>
        <w:autoSpaceDE w:val="0"/>
        <w:ind w:left="360"/>
        <w:rPr>
          <w:rFonts w:ascii="Times" w:eastAsia="MS Mincho" w:hAnsi="Times" w:cs="Times"/>
          <w:szCs w:val="32"/>
        </w:rPr>
      </w:pPr>
      <w:r>
        <w:rPr>
          <w:rFonts w:ascii="Times" w:eastAsia="MS Mincho" w:hAnsi="Times" w:cs="Times"/>
          <w:szCs w:val="32"/>
        </w:rPr>
        <w:t>Experience and/or training that can be directly related to the required job responsibilities may be substituted for education on a year-for-year basis.</w:t>
      </w:r>
    </w:p>
    <w:p w:rsidR="003A1256" w:rsidRDefault="003A1256" w:rsidP="009613FE">
      <w:pPr>
        <w:tabs>
          <w:tab w:val="left" w:pos="720"/>
          <w:tab w:val="left" w:pos="1080"/>
        </w:tabs>
        <w:rPr>
          <w:rFonts w:ascii="Times" w:hAnsi="Times"/>
          <w:b/>
          <w:color w:val="000000"/>
        </w:rPr>
      </w:pPr>
    </w:p>
    <w:p w:rsidR="009613FE" w:rsidRDefault="009613FE" w:rsidP="009613FE">
      <w:pPr>
        <w:tabs>
          <w:tab w:val="left" w:pos="720"/>
          <w:tab w:val="left" w:pos="1080"/>
        </w:tabs>
        <w:rPr>
          <w:rFonts w:ascii="Times" w:hAnsi="Times"/>
          <w:b/>
          <w:color w:val="000000"/>
        </w:rPr>
      </w:pPr>
      <w:r>
        <w:rPr>
          <w:rFonts w:ascii="Times" w:hAnsi="Times"/>
          <w:b/>
          <w:color w:val="000000"/>
        </w:rPr>
        <w:t>POSITION PURPOSE</w:t>
      </w:r>
    </w:p>
    <w:p w:rsidR="003639D6" w:rsidRDefault="009613FE" w:rsidP="00CA5E1E">
      <w:pPr>
        <w:rPr>
          <w:rFonts w:ascii="Times" w:hAnsi="Times"/>
          <w:b/>
          <w:color w:val="000000"/>
        </w:rPr>
      </w:pPr>
      <w:r>
        <w:rPr>
          <w:rFonts w:ascii="Times" w:eastAsia="MS Mincho" w:hAnsi="Times" w:cs="Times"/>
          <w:szCs w:val="32"/>
        </w:rPr>
        <w:t xml:space="preserve">Under the general direction of the YSB Division Director and the direct supervision by the Street Outreach Program Coordinator, or </w:t>
      </w:r>
      <w:r w:rsidR="003A1256">
        <w:rPr>
          <w:rFonts w:ascii="Times" w:eastAsia="MS Mincho" w:hAnsi="Times" w:cs="Times"/>
          <w:szCs w:val="32"/>
        </w:rPr>
        <w:t>their</w:t>
      </w:r>
      <w:r>
        <w:rPr>
          <w:rFonts w:ascii="Times" w:eastAsia="MS Mincho" w:hAnsi="Times" w:cs="Times"/>
          <w:szCs w:val="32"/>
        </w:rPr>
        <w:t xml:space="preserve"> designee; </w:t>
      </w:r>
      <w:r w:rsidR="00A97099">
        <w:t>t</w:t>
      </w:r>
      <w:r>
        <w:t xml:space="preserve">he Youth Workforce Program </w:t>
      </w:r>
      <w:r w:rsidR="00213D12">
        <w:t>Coordinator</w:t>
      </w:r>
      <w:r>
        <w:t xml:space="preserve"> is responsible for providing staff support to the Workforce Innovation and Opportunity Act (WIOA) Youth Development Services Program in the Eureka Region. Utilizing a collaborative model delivery system involving school districts, multiple youth support agencies, employers and community members, the YPO </w:t>
      </w:r>
      <w:r w:rsidR="00213D12">
        <w:t>Coordinator</w:t>
      </w:r>
      <w:r>
        <w:t xml:space="preserve"> encourages youth individually to be successful in school, training, and/or in the workplace by implementing the 10 elements as outlined by federal guidelines for the WIOA Youth Program. </w:t>
      </w:r>
    </w:p>
    <w:p w:rsidR="00FE7E3B" w:rsidRDefault="00FE7E3B">
      <w:pPr>
        <w:tabs>
          <w:tab w:val="left" w:pos="360"/>
          <w:tab w:val="left" w:pos="720"/>
        </w:tabs>
        <w:rPr>
          <w:rFonts w:ascii="Times" w:hAnsi="Times"/>
          <w:b/>
          <w:color w:val="000000"/>
        </w:rPr>
      </w:pPr>
    </w:p>
    <w:p w:rsidR="00FE7E3B" w:rsidRDefault="00A97099" w:rsidP="001449FC">
      <w:pPr>
        <w:tabs>
          <w:tab w:val="left" w:pos="720"/>
          <w:tab w:val="left" w:pos="1080"/>
        </w:tabs>
        <w:rPr>
          <w:rFonts w:ascii="Times" w:hAnsi="Times"/>
          <w:b/>
          <w:color w:val="000000"/>
        </w:rPr>
      </w:pPr>
      <w:r>
        <w:rPr>
          <w:rFonts w:ascii="Times" w:hAnsi="Times"/>
          <w:b/>
          <w:color w:val="000000"/>
        </w:rPr>
        <w:t>ESSENTIAL JOB FUNCTIONS</w:t>
      </w:r>
    </w:p>
    <w:p w:rsidR="000A7457" w:rsidRDefault="000A7457" w:rsidP="000A7457">
      <w:pPr>
        <w:tabs>
          <w:tab w:val="left" w:pos="720"/>
          <w:tab w:val="left" w:pos="1080"/>
        </w:tabs>
        <w:rPr>
          <w:rFonts w:ascii="Times" w:eastAsia="MS Mincho" w:hAnsi="Times" w:cs="Times"/>
          <w:szCs w:val="32"/>
        </w:rPr>
      </w:pPr>
      <w:r>
        <w:t xml:space="preserve">The Youth Workforce Program </w:t>
      </w:r>
      <w:r w:rsidR="00213D12">
        <w:t>Coordinator</w:t>
      </w:r>
      <w:r>
        <w:t xml:space="preserve"> </w:t>
      </w:r>
      <w:r>
        <w:rPr>
          <w:rFonts w:ascii="Times" w:eastAsia="MS Mincho" w:hAnsi="Times" w:cs="Times"/>
          <w:szCs w:val="32"/>
        </w:rPr>
        <w:t>will provide case management services during regularly scheduled d</w:t>
      </w:r>
      <w:r w:rsidR="00A97099">
        <w:rPr>
          <w:rFonts w:ascii="Times" w:eastAsia="MS Mincho" w:hAnsi="Times" w:cs="Times"/>
          <w:szCs w:val="32"/>
        </w:rPr>
        <w:t>rop-in hours and by appointment</w:t>
      </w:r>
      <w:r>
        <w:rPr>
          <w:rFonts w:ascii="Times" w:eastAsia="MS Mincho" w:hAnsi="Times" w:cs="Times"/>
          <w:szCs w:val="32"/>
        </w:rPr>
        <w:t xml:space="preserve"> with youth to assess client/family needs; implement and monitor appropriate strategies to meet identified needs; maintain </w:t>
      </w:r>
      <w:r w:rsidR="00FF5DE8">
        <w:rPr>
          <w:rFonts w:ascii="Times" w:eastAsia="MS Mincho" w:hAnsi="Times" w:cs="Times"/>
          <w:szCs w:val="32"/>
        </w:rPr>
        <w:t>professional</w:t>
      </w:r>
      <w:r>
        <w:rPr>
          <w:rFonts w:ascii="Times" w:eastAsia="MS Mincho" w:hAnsi="Times" w:cs="Times"/>
          <w:szCs w:val="32"/>
        </w:rPr>
        <w:t xml:space="preserve"> case notes to monitor and analyze service delivery; prepare various reports as required; provide community outreach/liaison with othe</w:t>
      </w:r>
      <w:r w:rsidR="00A97099">
        <w:rPr>
          <w:rFonts w:ascii="Times" w:eastAsia="MS Mincho" w:hAnsi="Times" w:cs="Times"/>
          <w:szCs w:val="32"/>
        </w:rPr>
        <w:t>r local youth service providers</w:t>
      </w:r>
      <w:r>
        <w:rPr>
          <w:rFonts w:ascii="Times" w:eastAsia="MS Mincho" w:hAnsi="Times" w:cs="Times"/>
          <w:szCs w:val="32"/>
        </w:rPr>
        <w:t xml:space="preserve"> and employers; initiate or assist in community development activities to increase the availability of services to local youth t</w:t>
      </w:r>
      <w:r w:rsidR="00A97099">
        <w:rPr>
          <w:rFonts w:ascii="Times" w:eastAsia="MS Mincho" w:hAnsi="Times" w:cs="Times"/>
          <w:szCs w:val="32"/>
        </w:rPr>
        <w:t xml:space="preserve">hrough training and employment and provide </w:t>
      </w:r>
      <w:r>
        <w:rPr>
          <w:rFonts w:ascii="Times" w:eastAsia="MS Mincho" w:hAnsi="Times" w:cs="Times"/>
          <w:szCs w:val="32"/>
        </w:rPr>
        <w:t>employer support.</w:t>
      </w:r>
    </w:p>
    <w:p w:rsidR="00FE7E3B" w:rsidRPr="00213D12" w:rsidRDefault="00FA5A44" w:rsidP="001449FC">
      <w:pPr>
        <w:autoSpaceDE w:val="0"/>
        <w:rPr>
          <w:rFonts w:ascii="Times" w:eastAsia="MS Mincho" w:hAnsi="Times" w:cs="Times"/>
          <w:b/>
          <w:szCs w:val="32"/>
          <w:u w:val="single"/>
        </w:rPr>
      </w:pPr>
      <w:r w:rsidRPr="00213D12">
        <w:rPr>
          <w:rFonts w:ascii="Times" w:eastAsia="MS Mincho" w:hAnsi="Times" w:cs="Times"/>
          <w:b/>
          <w:szCs w:val="32"/>
          <w:u w:val="single"/>
        </w:rPr>
        <w:t>Specific Tasks</w:t>
      </w:r>
      <w:r w:rsidR="004E7404" w:rsidRPr="00213D12">
        <w:rPr>
          <w:rFonts w:ascii="Times" w:eastAsia="MS Mincho" w:hAnsi="Times" w:cs="Times"/>
          <w:b/>
          <w:szCs w:val="32"/>
          <w:u w:val="single"/>
        </w:rPr>
        <w:t>:</w:t>
      </w:r>
    </w:p>
    <w:p w:rsidR="00973197" w:rsidRPr="004E7404" w:rsidRDefault="00973197" w:rsidP="00973197">
      <w:pPr>
        <w:widowControl/>
        <w:numPr>
          <w:ilvl w:val="0"/>
          <w:numId w:val="15"/>
        </w:numPr>
        <w:suppressAutoHyphens w:val="0"/>
        <w:ind w:right="-360"/>
        <w:rPr>
          <w:rFonts w:cs="Times New Roman"/>
          <w:sz w:val="22"/>
          <w:szCs w:val="22"/>
        </w:rPr>
      </w:pPr>
      <w:r w:rsidRPr="004E7404">
        <w:rPr>
          <w:rFonts w:cs="Times New Roman"/>
          <w:sz w:val="22"/>
          <w:szCs w:val="22"/>
        </w:rPr>
        <w:t xml:space="preserve">Recruit employers and eligible youth as defined by WIOA regulations in collaboration with the Economic Development Division of the County of Humboldt, the Workforce Development Board, AJCC, CR, HCOE, </w:t>
      </w:r>
      <w:proofErr w:type="gramStart"/>
      <w:r w:rsidRPr="004E7404">
        <w:rPr>
          <w:rFonts w:cs="Times New Roman"/>
          <w:sz w:val="22"/>
          <w:szCs w:val="22"/>
        </w:rPr>
        <w:t>EDD</w:t>
      </w:r>
      <w:proofErr w:type="gramEnd"/>
      <w:r w:rsidRPr="004E7404">
        <w:rPr>
          <w:rFonts w:cs="Times New Roman"/>
          <w:sz w:val="22"/>
          <w:szCs w:val="22"/>
        </w:rPr>
        <w:t>, NCIDC as well as other community partners.</w:t>
      </w:r>
    </w:p>
    <w:p w:rsidR="00973197" w:rsidRPr="004E7404" w:rsidRDefault="00973197" w:rsidP="00973197">
      <w:pPr>
        <w:widowControl/>
        <w:numPr>
          <w:ilvl w:val="0"/>
          <w:numId w:val="15"/>
        </w:numPr>
        <w:suppressAutoHyphens w:val="0"/>
        <w:ind w:right="-360"/>
        <w:rPr>
          <w:rFonts w:cs="Times New Roman"/>
          <w:sz w:val="22"/>
          <w:szCs w:val="22"/>
        </w:rPr>
      </w:pPr>
      <w:r w:rsidRPr="004E7404">
        <w:rPr>
          <w:rFonts w:cs="Times New Roman"/>
          <w:sz w:val="22"/>
          <w:szCs w:val="22"/>
        </w:rPr>
        <w:t xml:space="preserve">Outreach to recruit eligible youth using a variety of presentations, brochures, flyers and other forms of communication with youth, families, schools, the general public and organizations. </w:t>
      </w:r>
    </w:p>
    <w:p w:rsidR="003D2DA4"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Provide services to enrolled youth in the areas of academic support, work readiness and occupational skills, leadership development and career, college and vocational training exploration.</w:t>
      </w:r>
    </w:p>
    <w:p w:rsidR="003D2DA4"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 xml:space="preserve">Coordinate services with school, community and government supportive service programs. </w:t>
      </w:r>
    </w:p>
    <w:p w:rsidR="003D2DA4"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lastRenderedPageBreak/>
        <w:t>Communicate program goals, objectives and eligibility requirements to possible referral sources such as teachers, counselors, school administrators, and other student support service program personnel at various school sites and agencies throughout the region.</w:t>
      </w:r>
    </w:p>
    <w:p w:rsidR="00973197" w:rsidRPr="004E7404" w:rsidRDefault="00973197" w:rsidP="00973197">
      <w:pPr>
        <w:widowControl/>
        <w:numPr>
          <w:ilvl w:val="0"/>
          <w:numId w:val="15"/>
        </w:numPr>
        <w:suppressAutoHyphens w:val="0"/>
        <w:ind w:right="-360"/>
        <w:rPr>
          <w:rFonts w:cs="Times New Roman"/>
          <w:sz w:val="22"/>
          <w:szCs w:val="22"/>
        </w:rPr>
      </w:pPr>
      <w:r w:rsidRPr="004E7404">
        <w:rPr>
          <w:rFonts w:cs="Times New Roman"/>
          <w:sz w:val="22"/>
          <w:szCs w:val="22"/>
        </w:rPr>
        <w:t>Contact local employers for the development of summer and ongoing employment opportunities.</w:t>
      </w:r>
    </w:p>
    <w:p w:rsidR="003D2DA4"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 xml:space="preserve">Assist referral sources in determining program eligibility for youth. Make appropriate referrals </w:t>
      </w:r>
      <w:r w:rsidR="00BF341A" w:rsidRPr="004E7404">
        <w:rPr>
          <w:rFonts w:cs="Times New Roman"/>
          <w:sz w:val="22"/>
          <w:szCs w:val="22"/>
        </w:rPr>
        <w:t>and advocate for</w:t>
      </w:r>
      <w:r w:rsidRPr="004E7404">
        <w:rPr>
          <w:rFonts w:cs="Times New Roman"/>
          <w:sz w:val="22"/>
          <w:szCs w:val="22"/>
        </w:rPr>
        <w:t xml:space="preserve"> other supportive service programs for youth. </w:t>
      </w:r>
    </w:p>
    <w:p w:rsidR="00973197" w:rsidRPr="004E7404" w:rsidRDefault="00973197" w:rsidP="00973197">
      <w:pPr>
        <w:numPr>
          <w:ilvl w:val="0"/>
          <w:numId w:val="15"/>
        </w:numPr>
        <w:autoSpaceDE w:val="0"/>
        <w:rPr>
          <w:rFonts w:eastAsia="MS Mincho" w:cs="Times New Roman"/>
          <w:sz w:val="22"/>
          <w:szCs w:val="22"/>
        </w:rPr>
      </w:pPr>
      <w:r w:rsidRPr="004E7404">
        <w:rPr>
          <w:rFonts w:eastAsia="MS Mincho" w:cs="Times New Roman"/>
          <w:sz w:val="22"/>
          <w:szCs w:val="22"/>
        </w:rPr>
        <w:t xml:space="preserve">Provide intake interview to determine </w:t>
      </w:r>
      <w:r w:rsidR="00BF341A" w:rsidRPr="004E7404">
        <w:rPr>
          <w:rFonts w:eastAsia="MS Mincho" w:cs="Times New Roman"/>
          <w:sz w:val="22"/>
          <w:szCs w:val="22"/>
        </w:rPr>
        <w:t xml:space="preserve">WIOA </w:t>
      </w:r>
      <w:r w:rsidRPr="004E7404">
        <w:rPr>
          <w:rFonts w:eastAsia="MS Mincho" w:cs="Times New Roman"/>
          <w:sz w:val="22"/>
          <w:szCs w:val="22"/>
        </w:rPr>
        <w:t xml:space="preserve">program eligibility. </w:t>
      </w:r>
    </w:p>
    <w:p w:rsidR="003D2DA4"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Assist youth and families in obtaining needed documentation for eligibility determination.</w:t>
      </w:r>
    </w:p>
    <w:p w:rsidR="00FF5DE8"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 xml:space="preserve">Once eligibility is determined, consult with </w:t>
      </w:r>
      <w:r w:rsidR="00FF5DE8" w:rsidRPr="004E7404">
        <w:rPr>
          <w:rFonts w:cs="Times New Roman"/>
          <w:sz w:val="22"/>
          <w:szCs w:val="22"/>
        </w:rPr>
        <w:t>supervisor prior to</w:t>
      </w:r>
      <w:r w:rsidRPr="004E7404">
        <w:rPr>
          <w:rFonts w:cs="Times New Roman"/>
          <w:sz w:val="22"/>
          <w:szCs w:val="22"/>
        </w:rPr>
        <w:t xml:space="preserve"> enrollment </w:t>
      </w:r>
      <w:r w:rsidR="00FF5DE8" w:rsidRPr="004E7404">
        <w:rPr>
          <w:rFonts w:cs="Times New Roman"/>
          <w:sz w:val="22"/>
          <w:szCs w:val="22"/>
        </w:rPr>
        <w:t xml:space="preserve">to </w:t>
      </w:r>
      <w:r w:rsidR="00BF341A" w:rsidRPr="004E7404">
        <w:rPr>
          <w:rFonts w:cs="Times New Roman"/>
          <w:sz w:val="22"/>
          <w:szCs w:val="22"/>
        </w:rPr>
        <w:t xml:space="preserve">assess </w:t>
      </w:r>
      <w:r w:rsidR="00FF5DE8" w:rsidRPr="004E7404">
        <w:rPr>
          <w:rFonts w:cs="Times New Roman"/>
          <w:sz w:val="22"/>
          <w:szCs w:val="22"/>
        </w:rPr>
        <w:t>readiness</w:t>
      </w:r>
      <w:r w:rsidRPr="004E7404">
        <w:rPr>
          <w:rFonts w:cs="Times New Roman"/>
          <w:sz w:val="22"/>
          <w:szCs w:val="22"/>
        </w:rPr>
        <w:t xml:space="preserve">. </w:t>
      </w:r>
    </w:p>
    <w:p w:rsidR="003D2DA4" w:rsidRPr="004E7404" w:rsidRDefault="00FF5DE8" w:rsidP="003D2DA4">
      <w:pPr>
        <w:widowControl/>
        <w:numPr>
          <w:ilvl w:val="0"/>
          <w:numId w:val="15"/>
        </w:numPr>
        <w:suppressAutoHyphens w:val="0"/>
        <w:ind w:right="-360"/>
        <w:rPr>
          <w:rFonts w:cs="Times New Roman"/>
          <w:sz w:val="22"/>
          <w:szCs w:val="22"/>
        </w:rPr>
      </w:pPr>
      <w:r w:rsidRPr="004E7404">
        <w:rPr>
          <w:rFonts w:cs="Times New Roman"/>
          <w:sz w:val="22"/>
          <w:szCs w:val="22"/>
        </w:rPr>
        <w:t>Following enrollment, conduct</w:t>
      </w:r>
      <w:r w:rsidR="003D2DA4" w:rsidRPr="004E7404">
        <w:rPr>
          <w:rFonts w:cs="Times New Roman"/>
          <w:sz w:val="22"/>
          <w:szCs w:val="22"/>
        </w:rPr>
        <w:t xml:space="preserve"> skills and interest assessments, </w:t>
      </w:r>
      <w:r w:rsidRPr="004E7404">
        <w:rPr>
          <w:rFonts w:cs="Times New Roman"/>
          <w:sz w:val="22"/>
          <w:szCs w:val="22"/>
        </w:rPr>
        <w:t xml:space="preserve">goal setting, </w:t>
      </w:r>
      <w:r w:rsidR="003D2DA4" w:rsidRPr="004E7404">
        <w:rPr>
          <w:rFonts w:cs="Times New Roman"/>
          <w:sz w:val="22"/>
          <w:szCs w:val="22"/>
        </w:rPr>
        <w:t>and development of Individual Service Strategies (ISS).</w:t>
      </w:r>
    </w:p>
    <w:p w:rsidR="00FF5DE8"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 xml:space="preserve">Determine access to the Ten Youth Program Elements per WIA regulations as established in the ISS. </w:t>
      </w:r>
    </w:p>
    <w:p w:rsidR="003D2DA4" w:rsidRPr="004E7404" w:rsidRDefault="00FF5DE8" w:rsidP="003D2DA4">
      <w:pPr>
        <w:widowControl/>
        <w:numPr>
          <w:ilvl w:val="0"/>
          <w:numId w:val="15"/>
        </w:numPr>
        <w:suppressAutoHyphens w:val="0"/>
        <w:ind w:right="-360"/>
        <w:rPr>
          <w:rFonts w:cs="Times New Roman"/>
          <w:sz w:val="22"/>
          <w:szCs w:val="22"/>
        </w:rPr>
      </w:pPr>
      <w:r w:rsidRPr="004E7404">
        <w:rPr>
          <w:rFonts w:cs="Times New Roman"/>
          <w:sz w:val="22"/>
          <w:szCs w:val="22"/>
        </w:rPr>
        <w:t xml:space="preserve">Conduct </w:t>
      </w:r>
      <w:r w:rsidR="003D2DA4" w:rsidRPr="004E7404">
        <w:rPr>
          <w:rFonts w:cs="Times New Roman"/>
          <w:sz w:val="22"/>
          <w:szCs w:val="22"/>
        </w:rPr>
        <w:t>pretests per established goal(s).</w:t>
      </w:r>
    </w:p>
    <w:p w:rsidR="003D2DA4"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 xml:space="preserve">Provide services to support youth in completion of </w:t>
      </w:r>
      <w:r w:rsidR="00BF341A" w:rsidRPr="004E7404">
        <w:rPr>
          <w:rFonts w:cs="Times New Roman"/>
          <w:sz w:val="22"/>
          <w:szCs w:val="22"/>
        </w:rPr>
        <w:t>ISS (</w:t>
      </w:r>
      <w:r w:rsidRPr="004E7404">
        <w:rPr>
          <w:rFonts w:cs="Times New Roman"/>
          <w:sz w:val="22"/>
          <w:szCs w:val="22"/>
        </w:rPr>
        <w:t>educational plan, job skills, employment and leadership skills</w:t>
      </w:r>
      <w:r w:rsidR="00BF341A" w:rsidRPr="004E7404">
        <w:rPr>
          <w:rFonts w:cs="Times New Roman"/>
          <w:sz w:val="22"/>
          <w:szCs w:val="22"/>
        </w:rPr>
        <w:t>, e</w:t>
      </w:r>
      <w:r w:rsidRPr="004E7404">
        <w:rPr>
          <w:rFonts w:cs="Times New Roman"/>
          <w:sz w:val="22"/>
          <w:szCs w:val="22"/>
        </w:rPr>
        <w:t>xplor</w:t>
      </w:r>
      <w:r w:rsidR="00BF341A" w:rsidRPr="004E7404">
        <w:rPr>
          <w:rFonts w:cs="Times New Roman"/>
          <w:sz w:val="22"/>
          <w:szCs w:val="22"/>
        </w:rPr>
        <w:t>ation of</w:t>
      </w:r>
      <w:r w:rsidRPr="004E7404">
        <w:rPr>
          <w:rFonts w:cs="Times New Roman"/>
          <w:sz w:val="22"/>
          <w:szCs w:val="22"/>
        </w:rPr>
        <w:t xml:space="preserve"> career, college and vocational training programs</w:t>
      </w:r>
      <w:r w:rsidR="00BF341A" w:rsidRPr="004E7404">
        <w:rPr>
          <w:rFonts w:cs="Times New Roman"/>
          <w:sz w:val="22"/>
          <w:szCs w:val="22"/>
        </w:rPr>
        <w:t xml:space="preserve">, </w:t>
      </w:r>
      <w:proofErr w:type="spellStart"/>
      <w:r w:rsidR="00BF341A" w:rsidRPr="004E7404">
        <w:rPr>
          <w:rFonts w:cs="Times New Roman"/>
          <w:sz w:val="22"/>
          <w:szCs w:val="22"/>
        </w:rPr>
        <w:t>etc</w:t>
      </w:r>
      <w:proofErr w:type="spellEnd"/>
      <w:r w:rsidR="00BF341A" w:rsidRPr="004E7404">
        <w:rPr>
          <w:rFonts w:cs="Times New Roman"/>
          <w:sz w:val="22"/>
          <w:szCs w:val="22"/>
        </w:rPr>
        <w:t>)</w:t>
      </w:r>
      <w:r w:rsidRPr="004E7404">
        <w:rPr>
          <w:rFonts w:cs="Times New Roman"/>
          <w:sz w:val="22"/>
          <w:szCs w:val="22"/>
        </w:rPr>
        <w:t>.</w:t>
      </w:r>
    </w:p>
    <w:p w:rsidR="00973197" w:rsidRPr="004E7404" w:rsidRDefault="00FF5DE8" w:rsidP="00973197">
      <w:pPr>
        <w:numPr>
          <w:ilvl w:val="0"/>
          <w:numId w:val="15"/>
        </w:numPr>
        <w:autoSpaceDE w:val="0"/>
        <w:rPr>
          <w:rFonts w:eastAsia="MS Mincho" w:cs="Times New Roman"/>
          <w:sz w:val="22"/>
          <w:szCs w:val="22"/>
        </w:rPr>
      </w:pPr>
      <w:r w:rsidRPr="004E7404">
        <w:rPr>
          <w:rFonts w:cs="Times New Roman"/>
          <w:sz w:val="22"/>
          <w:szCs w:val="22"/>
        </w:rPr>
        <w:t>Initiate or a</w:t>
      </w:r>
      <w:r w:rsidR="003D2DA4" w:rsidRPr="004E7404">
        <w:rPr>
          <w:rFonts w:cs="Times New Roman"/>
          <w:sz w:val="22"/>
          <w:szCs w:val="22"/>
        </w:rPr>
        <w:t>ssist</w:t>
      </w:r>
      <w:r w:rsidRPr="004E7404">
        <w:rPr>
          <w:rFonts w:cs="Times New Roman"/>
          <w:sz w:val="22"/>
          <w:szCs w:val="22"/>
        </w:rPr>
        <w:t xml:space="preserve"> in</w:t>
      </w:r>
      <w:r w:rsidR="003D2DA4" w:rsidRPr="004E7404">
        <w:rPr>
          <w:rFonts w:cs="Times New Roman"/>
          <w:sz w:val="22"/>
          <w:szCs w:val="22"/>
        </w:rPr>
        <w:t xml:space="preserve"> coordinating services, field trips, and events with other high school, college, community and government supportive service programs.</w:t>
      </w:r>
      <w:r w:rsidR="00973197" w:rsidRPr="004E7404">
        <w:rPr>
          <w:rFonts w:eastAsia="MS Mincho" w:cs="Times New Roman"/>
          <w:sz w:val="22"/>
          <w:szCs w:val="22"/>
        </w:rPr>
        <w:t xml:space="preserve"> </w:t>
      </w:r>
    </w:p>
    <w:p w:rsidR="00973197" w:rsidRPr="004E7404" w:rsidRDefault="00973197" w:rsidP="00973197">
      <w:pPr>
        <w:numPr>
          <w:ilvl w:val="0"/>
          <w:numId w:val="15"/>
        </w:numPr>
        <w:autoSpaceDE w:val="0"/>
        <w:rPr>
          <w:rFonts w:eastAsia="MS Mincho" w:cs="Times New Roman"/>
          <w:sz w:val="22"/>
          <w:szCs w:val="22"/>
        </w:rPr>
      </w:pPr>
      <w:r w:rsidRPr="004E7404">
        <w:rPr>
          <w:rFonts w:eastAsia="MS Mincho" w:cs="Times New Roman"/>
          <w:sz w:val="22"/>
          <w:szCs w:val="22"/>
        </w:rPr>
        <w:t>Monitor and evaluate achievement of ISS.</w:t>
      </w:r>
    </w:p>
    <w:p w:rsidR="009B335D"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Consult</w:t>
      </w:r>
      <w:r w:rsidR="009B335D" w:rsidRPr="004E7404">
        <w:rPr>
          <w:rFonts w:cs="Times New Roman"/>
          <w:sz w:val="22"/>
          <w:szCs w:val="22"/>
        </w:rPr>
        <w:t xml:space="preserve">ation with supervisor prior to development </w:t>
      </w:r>
      <w:r w:rsidRPr="004E7404">
        <w:rPr>
          <w:rFonts w:cs="Times New Roman"/>
          <w:sz w:val="22"/>
          <w:szCs w:val="22"/>
        </w:rPr>
        <w:t xml:space="preserve">for </w:t>
      </w:r>
      <w:r w:rsidR="00BF341A" w:rsidRPr="004E7404">
        <w:rPr>
          <w:rFonts w:cs="Times New Roman"/>
          <w:sz w:val="22"/>
          <w:szCs w:val="22"/>
        </w:rPr>
        <w:t>E</w:t>
      </w:r>
      <w:r w:rsidRPr="004E7404">
        <w:rPr>
          <w:rFonts w:cs="Times New Roman"/>
          <w:sz w:val="22"/>
          <w:szCs w:val="22"/>
        </w:rPr>
        <w:t xml:space="preserve">xit plan. </w:t>
      </w:r>
    </w:p>
    <w:p w:rsidR="00BF341A"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 xml:space="preserve">Provide goal appropriate posttests and exit youth from active status </w:t>
      </w:r>
      <w:r w:rsidR="00BF341A" w:rsidRPr="004E7404">
        <w:rPr>
          <w:rFonts w:cs="Times New Roman"/>
          <w:sz w:val="22"/>
          <w:szCs w:val="22"/>
        </w:rPr>
        <w:t>in</w:t>
      </w:r>
      <w:r w:rsidRPr="004E7404">
        <w:rPr>
          <w:rFonts w:cs="Times New Roman"/>
          <w:sz w:val="22"/>
          <w:szCs w:val="22"/>
        </w:rPr>
        <w:t xml:space="preserve"> program when goals </w:t>
      </w:r>
      <w:r w:rsidR="00BF341A" w:rsidRPr="004E7404">
        <w:rPr>
          <w:rFonts w:cs="Times New Roman"/>
          <w:sz w:val="22"/>
          <w:szCs w:val="22"/>
        </w:rPr>
        <w:t xml:space="preserve">are </w:t>
      </w:r>
      <w:r w:rsidRPr="004E7404">
        <w:rPr>
          <w:rFonts w:cs="Times New Roman"/>
          <w:sz w:val="22"/>
          <w:szCs w:val="22"/>
        </w:rPr>
        <w:t xml:space="preserve">met. </w:t>
      </w:r>
    </w:p>
    <w:p w:rsidR="003D2DA4"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 xml:space="preserve">Provide follow-up services for a minimum of 12 months post </w:t>
      </w:r>
      <w:r w:rsidR="00BF341A" w:rsidRPr="004E7404">
        <w:rPr>
          <w:rFonts w:cs="Times New Roman"/>
          <w:sz w:val="22"/>
          <w:szCs w:val="22"/>
        </w:rPr>
        <w:t>E</w:t>
      </w:r>
      <w:r w:rsidRPr="004E7404">
        <w:rPr>
          <w:rFonts w:cs="Times New Roman"/>
          <w:sz w:val="22"/>
          <w:szCs w:val="22"/>
        </w:rPr>
        <w:t>xit. File appropriate forms.</w:t>
      </w:r>
    </w:p>
    <w:p w:rsidR="003D2DA4" w:rsidRPr="004E7404" w:rsidRDefault="003D2DA4" w:rsidP="003D2DA4">
      <w:pPr>
        <w:widowControl/>
        <w:numPr>
          <w:ilvl w:val="0"/>
          <w:numId w:val="15"/>
        </w:numPr>
        <w:suppressAutoHyphens w:val="0"/>
        <w:ind w:right="-360"/>
        <w:rPr>
          <w:rFonts w:cs="Times New Roman"/>
          <w:sz w:val="22"/>
          <w:szCs w:val="22"/>
        </w:rPr>
      </w:pPr>
      <w:r w:rsidRPr="004E7404">
        <w:rPr>
          <w:rFonts w:cs="Times New Roman"/>
          <w:sz w:val="22"/>
          <w:szCs w:val="22"/>
        </w:rPr>
        <w:t>Chart WIOA contacts and services in client case note files</w:t>
      </w:r>
      <w:r w:rsidR="00BF341A" w:rsidRPr="004E7404">
        <w:rPr>
          <w:rFonts w:cs="Times New Roman"/>
          <w:sz w:val="22"/>
          <w:szCs w:val="22"/>
        </w:rPr>
        <w:t xml:space="preserve"> and </w:t>
      </w:r>
      <w:proofErr w:type="spellStart"/>
      <w:r w:rsidR="00BF341A" w:rsidRPr="004E7404">
        <w:rPr>
          <w:rFonts w:cs="Times New Roman"/>
          <w:sz w:val="22"/>
          <w:szCs w:val="22"/>
        </w:rPr>
        <w:t>CalJobs</w:t>
      </w:r>
      <w:proofErr w:type="spellEnd"/>
    </w:p>
    <w:p w:rsidR="003D2DA4" w:rsidRPr="004E7404" w:rsidRDefault="009B335D" w:rsidP="003D2DA4">
      <w:pPr>
        <w:widowControl/>
        <w:numPr>
          <w:ilvl w:val="0"/>
          <w:numId w:val="15"/>
        </w:numPr>
        <w:suppressAutoHyphens w:val="0"/>
        <w:ind w:right="-360"/>
        <w:rPr>
          <w:rFonts w:cs="Times New Roman"/>
          <w:sz w:val="22"/>
          <w:szCs w:val="22"/>
        </w:rPr>
      </w:pPr>
      <w:r w:rsidRPr="004E7404">
        <w:rPr>
          <w:rFonts w:cs="Times New Roman"/>
          <w:sz w:val="22"/>
          <w:szCs w:val="22"/>
        </w:rPr>
        <w:t>As needed, c</w:t>
      </w:r>
      <w:r w:rsidR="003D2DA4" w:rsidRPr="004E7404">
        <w:rPr>
          <w:rFonts w:cs="Times New Roman"/>
          <w:sz w:val="22"/>
          <w:szCs w:val="22"/>
        </w:rPr>
        <w:t xml:space="preserve">onsult with Workforce Program Coordinator regarding program planning, </w:t>
      </w:r>
      <w:r w:rsidRPr="004E7404">
        <w:rPr>
          <w:rFonts w:cs="Times New Roman"/>
          <w:sz w:val="22"/>
          <w:szCs w:val="22"/>
        </w:rPr>
        <w:t>job/volunteer</w:t>
      </w:r>
      <w:r w:rsidR="003D2DA4" w:rsidRPr="004E7404">
        <w:rPr>
          <w:rFonts w:cs="Times New Roman"/>
          <w:sz w:val="22"/>
          <w:szCs w:val="22"/>
        </w:rPr>
        <w:t xml:space="preserve"> opportunities, trainings, youth program communications and other issues. </w:t>
      </w:r>
    </w:p>
    <w:p w:rsidR="003D2DA4" w:rsidRPr="004E7404" w:rsidRDefault="003D2DA4" w:rsidP="003D2DA4">
      <w:pPr>
        <w:widowControl/>
        <w:numPr>
          <w:ilvl w:val="0"/>
          <w:numId w:val="15"/>
        </w:numPr>
        <w:suppressAutoHyphens w:val="0"/>
        <w:ind w:right="-360"/>
      </w:pPr>
      <w:r w:rsidRPr="004E7404">
        <w:t>Collaborate with Youth Transition Action Teams (YTAT), Independent Living Skills (ILS), Probation and other</w:t>
      </w:r>
      <w:r w:rsidR="001C2743" w:rsidRPr="004E7404">
        <w:t>s</w:t>
      </w:r>
      <w:r w:rsidRPr="004E7404">
        <w:t xml:space="preserve"> whose work promotes successful acquisition of skills and independence of WIOA eligible youth.</w:t>
      </w:r>
    </w:p>
    <w:p w:rsidR="00BF341A" w:rsidRPr="004E7404" w:rsidRDefault="00BF341A" w:rsidP="00BF341A">
      <w:pPr>
        <w:widowControl/>
        <w:numPr>
          <w:ilvl w:val="0"/>
          <w:numId w:val="15"/>
        </w:numPr>
        <w:suppressAutoHyphens w:val="0"/>
        <w:ind w:right="-360"/>
      </w:pPr>
      <w:r w:rsidRPr="004E7404">
        <w:t>Required attendance at</w:t>
      </w:r>
      <w:r w:rsidR="004E7404" w:rsidRPr="004E7404">
        <w:t>:</w:t>
      </w:r>
      <w:r w:rsidRPr="004E7404">
        <w:t xml:space="preserve"> </w:t>
      </w:r>
    </w:p>
    <w:p w:rsidR="00BF341A" w:rsidRPr="004E7404" w:rsidRDefault="00BF341A" w:rsidP="000D5F1B">
      <w:pPr>
        <w:widowControl/>
        <w:numPr>
          <w:ilvl w:val="0"/>
          <w:numId w:val="16"/>
        </w:numPr>
        <w:suppressAutoHyphens w:val="0"/>
        <w:ind w:right="-360"/>
      </w:pPr>
      <w:r w:rsidRPr="004E7404">
        <w:t xml:space="preserve">Monthly Youth Program Operator meetings under the direction of the Workforce Program Coordinator of the Economic Development Division of the County of Humboldt. </w:t>
      </w:r>
    </w:p>
    <w:p w:rsidR="00FE7E3B" w:rsidRPr="004E7404" w:rsidRDefault="00BF341A" w:rsidP="000D5F1B">
      <w:pPr>
        <w:numPr>
          <w:ilvl w:val="0"/>
          <w:numId w:val="16"/>
        </w:numPr>
        <w:autoSpaceDE w:val="0"/>
        <w:rPr>
          <w:rFonts w:ascii="Times" w:eastAsia="MS Mincho" w:hAnsi="Times" w:cs="Times"/>
        </w:rPr>
      </w:pPr>
      <w:r w:rsidRPr="004E7404">
        <w:rPr>
          <w:rFonts w:ascii="Times" w:eastAsia="MS Mincho" w:hAnsi="Times" w:cs="Times"/>
        </w:rPr>
        <w:t>Weekly</w:t>
      </w:r>
      <w:r w:rsidR="00973197" w:rsidRPr="004E7404">
        <w:rPr>
          <w:rFonts w:ascii="Times" w:eastAsia="MS Mincho" w:hAnsi="Times" w:cs="Times"/>
        </w:rPr>
        <w:t xml:space="preserve"> </w:t>
      </w:r>
      <w:r w:rsidR="00FA5A44" w:rsidRPr="004E7404">
        <w:rPr>
          <w:rFonts w:ascii="Times" w:eastAsia="MS Mincho" w:hAnsi="Times" w:cs="Times"/>
        </w:rPr>
        <w:t xml:space="preserve">case supervision meetings with </w:t>
      </w:r>
      <w:r w:rsidR="00973197" w:rsidRPr="004E7404">
        <w:rPr>
          <w:rFonts w:ascii="Times" w:eastAsia="MS Mincho" w:hAnsi="Times" w:cs="Times"/>
        </w:rPr>
        <w:t>supervisor</w:t>
      </w:r>
      <w:r w:rsidRPr="004E7404">
        <w:rPr>
          <w:rFonts w:ascii="Times" w:eastAsia="MS Mincho" w:hAnsi="Times" w:cs="Times"/>
        </w:rPr>
        <w:t xml:space="preserve"> prepared with case information, service </w:t>
      </w:r>
      <w:r w:rsidR="004E7404">
        <w:rPr>
          <w:rFonts w:ascii="Times" w:eastAsia="MS Mincho" w:hAnsi="Times" w:cs="Times"/>
        </w:rPr>
        <w:t>delivery plan (ISP</w:t>
      </w:r>
      <w:r w:rsidRPr="004E7404">
        <w:rPr>
          <w:rFonts w:ascii="Times" w:eastAsia="MS Mincho" w:hAnsi="Times" w:cs="Times"/>
        </w:rPr>
        <w:t>), problems encountered, etc.</w:t>
      </w:r>
    </w:p>
    <w:p w:rsidR="00FE7E3B" w:rsidRPr="004E7404" w:rsidRDefault="00FA5A44" w:rsidP="000D5F1B">
      <w:pPr>
        <w:widowControl/>
        <w:numPr>
          <w:ilvl w:val="0"/>
          <w:numId w:val="16"/>
        </w:numPr>
        <w:suppressAutoHyphens w:val="0"/>
        <w:autoSpaceDE w:val="0"/>
        <w:ind w:right="-360"/>
        <w:rPr>
          <w:rFonts w:ascii="Times" w:eastAsia="MS Mincho" w:hAnsi="Times" w:cs="Times"/>
        </w:rPr>
      </w:pPr>
      <w:r w:rsidRPr="004E7404">
        <w:rPr>
          <w:rFonts w:ascii="Times" w:eastAsia="MS Mincho" w:hAnsi="Times" w:cs="Times"/>
        </w:rPr>
        <w:t xml:space="preserve">YSB staff </w:t>
      </w:r>
      <w:r w:rsidR="000D5F1B" w:rsidRPr="004E7404">
        <w:rPr>
          <w:rFonts w:ascii="Times" w:eastAsia="MS Mincho" w:hAnsi="Times" w:cs="Times"/>
        </w:rPr>
        <w:t xml:space="preserve">and </w:t>
      </w:r>
      <w:r w:rsidR="00BF341A" w:rsidRPr="004E7404">
        <w:t>other WIOA or RCAA and associated training/ meetings upon request.</w:t>
      </w:r>
    </w:p>
    <w:p w:rsidR="00FE7E3B" w:rsidRPr="004E7404" w:rsidRDefault="00FA5A44" w:rsidP="003639D6">
      <w:pPr>
        <w:numPr>
          <w:ilvl w:val="0"/>
          <w:numId w:val="7"/>
        </w:numPr>
        <w:autoSpaceDE w:val="0"/>
        <w:ind w:left="360"/>
        <w:rPr>
          <w:rFonts w:ascii="Times" w:eastAsia="MS Mincho" w:hAnsi="Times" w:cs="Times"/>
        </w:rPr>
      </w:pPr>
      <w:r w:rsidRPr="004E7404">
        <w:rPr>
          <w:rFonts w:ascii="Times" w:eastAsia="MS Mincho" w:hAnsi="Times" w:cs="Times"/>
        </w:rPr>
        <w:t xml:space="preserve">Represent </w:t>
      </w:r>
      <w:r w:rsidR="00506DD1" w:rsidRPr="004E7404">
        <w:rPr>
          <w:rFonts w:ascii="Times" w:eastAsia="MS Mincho" w:hAnsi="Times" w:cs="Times"/>
        </w:rPr>
        <w:t>RCAA and youth WIOA programs</w:t>
      </w:r>
      <w:r w:rsidRPr="004E7404">
        <w:rPr>
          <w:rFonts w:ascii="Times" w:eastAsia="MS Mincho" w:hAnsi="Times" w:cs="Times"/>
        </w:rPr>
        <w:t xml:space="preserve"> </w:t>
      </w:r>
      <w:r w:rsidR="00506DD1" w:rsidRPr="004E7404">
        <w:rPr>
          <w:rFonts w:ascii="Times" w:eastAsia="MS Mincho" w:hAnsi="Times" w:cs="Times"/>
        </w:rPr>
        <w:t>at</w:t>
      </w:r>
      <w:r w:rsidRPr="004E7404">
        <w:rPr>
          <w:rFonts w:ascii="Times" w:eastAsia="MS Mincho" w:hAnsi="Times" w:cs="Times"/>
        </w:rPr>
        <w:t xml:space="preserve"> community meetings and tabling events.</w:t>
      </w:r>
    </w:p>
    <w:p w:rsidR="00FE7E3B" w:rsidRPr="004E7404" w:rsidRDefault="00506DD1" w:rsidP="003639D6">
      <w:pPr>
        <w:numPr>
          <w:ilvl w:val="0"/>
          <w:numId w:val="7"/>
        </w:numPr>
        <w:autoSpaceDE w:val="0"/>
        <w:ind w:left="360"/>
        <w:rPr>
          <w:rFonts w:ascii="Times" w:eastAsia="MS Mincho" w:hAnsi="Times" w:cs="Times"/>
        </w:rPr>
      </w:pPr>
      <w:r w:rsidRPr="004E7404">
        <w:rPr>
          <w:rFonts w:ascii="Times" w:eastAsia="MS Mincho" w:hAnsi="Times" w:cs="Times"/>
        </w:rPr>
        <w:t>Assist in planning and f</w:t>
      </w:r>
      <w:r w:rsidR="00FA5A44" w:rsidRPr="004E7404">
        <w:rPr>
          <w:rFonts w:ascii="Times" w:eastAsia="MS Mincho" w:hAnsi="Times" w:cs="Times"/>
        </w:rPr>
        <w:t>acilitat</w:t>
      </w:r>
      <w:r w:rsidRPr="004E7404">
        <w:rPr>
          <w:rFonts w:ascii="Times" w:eastAsia="MS Mincho" w:hAnsi="Times" w:cs="Times"/>
        </w:rPr>
        <w:t>ing</w:t>
      </w:r>
      <w:r w:rsidR="00FA5A44" w:rsidRPr="004E7404">
        <w:rPr>
          <w:rFonts w:ascii="Times" w:eastAsia="MS Mincho" w:hAnsi="Times" w:cs="Times"/>
        </w:rPr>
        <w:t xml:space="preserve"> weekly groups </w:t>
      </w:r>
      <w:r w:rsidRPr="004E7404">
        <w:rPr>
          <w:rFonts w:ascii="Times" w:eastAsia="MS Mincho" w:hAnsi="Times" w:cs="Times"/>
        </w:rPr>
        <w:t xml:space="preserve">appropriate to program goals </w:t>
      </w:r>
      <w:r w:rsidR="00FA5A44" w:rsidRPr="004E7404">
        <w:rPr>
          <w:rFonts w:ascii="Times" w:eastAsia="MS Mincho" w:hAnsi="Times" w:cs="Times"/>
        </w:rPr>
        <w:t>with RAVEN Project Youth Educators and clients.</w:t>
      </w:r>
    </w:p>
    <w:p w:rsidR="00FE7E3B" w:rsidRPr="004E7404" w:rsidRDefault="00FA5A44" w:rsidP="003639D6">
      <w:pPr>
        <w:numPr>
          <w:ilvl w:val="0"/>
          <w:numId w:val="7"/>
        </w:numPr>
        <w:autoSpaceDE w:val="0"/>
        <w:ind w:left="360"/>
        <w:rPr>
          <w:rFonts w:ascii="Times" w:eastAsia="MS Mincho" w:hAnsi="Times" w:cs="Times"/>
        </w:rPr>
      </w:pPr>
      <w:r w:rsidRPr="004E7404">
        <w:rPr>
          <w:rFonts w:ascii="Times" w:eastAsia="MS Mincho" w:hAnsi="Times" w:cs="Times"/>
        </w:rPr>
        <w:t>Maintain</w:t>
      </w:r>
      <w:r w:rsidR="00506DD1" w:rsidRPr="004E7404">
        <w:rPr>
          <w:rFonts w:ascii="Times" w:eastAsia="MS Mincho" w:hAnsi="Times" w:cs="Times"/>
        </w:rPr>
        <w:t xml:space="preserve"> on-line</w:t>
      </w:r>
      <w:r w:rsidRPr="004E7404">
        <w:rPr>
          <w:rFonts w:ascii="Times" w:eastAsia="MS Mincho" w:hAnsi="Times" w:cs="Times"/>
        </w:rPr>
        <w:t xml:space="preserve"> </w:t>
      </w:r>
      <w:proofErr w:type="spellStart"/>
      <w:r w:rsidR="00506DD1" w:rsidRPr="004E7404">
        <w:rPr>
          <w:rFonts w:ascii="Times" w:eastAsia="MS Mincho" w:hAnsi="Times" w:cs="Times"/>
        </w:rPr>
        <w:t>CalJobs</w:t>
      </w:r>
      <w:proofErr w:type="spellEnd"/>
      <w:r w:rsidRPr="004E7404">
        <w:rPr>
          <w:rFonts w:ascii="Times" w:eastAsia="MS Mincho" w:hAnsi="Times" w:cs="Times"/>
        </w:rPr>
        <w:t xml:space="preserve"> case notes, records and program compliance</w:t>
      </w:r>
      <w:r w:rsidR="00506DD1" w:rsidRPr="004E7404">
        <w:rPr>
          <w:rFonts w:ascii="Times" w:eastAsia="MS Mincho" w:hAnsi="Times" w:cs="Times"/>
        </w:rPr>
        <w:t xml:space="preserve"> documents</w:t>
      </w:r>
      <w:r w:rsidRPr="004E7404">
        <w:rPr>
          <w:rFonts w:ascii="Times" w:eastAsia="MS Mincho" w:hAnsi="Times" w:cs="Times"/>
        </w:rPr>
        <w:t>.</w:t>
      </w:r>
    </w:p>
    <w:p w:rsidR="00FF4A30" w:rsidRPr="004E7404" w:rsidRDefault="00FF4A30" w:rsidP="003639D6">
      <w:pPr>
        <w:numPr>
          <w:ilvl w:val="0"/>
          <w:numId w:val="7"/>
        </w:numPr>
        <w:autoSpaceDE w:val="0"/>
        <w:ind w:left="360"/>
        <w:rPr>
          <w:rFonts w:ascii="Times" w:eastAsia="MS Mincho" w:hAnsi="Times" w:cs="Times"/>
        </w:rPr>
      </w:pPr>
      <w:r w:rsidRPr="004E7404">
        <w:rPr>
          <w:rFonts w:ascii="Times" w:eastAsia="MS Mincho" w:hAnsi="Times" w:cs="Times"/>
        </w:rPr>
        <w:t>Work with RCAA Human Resources and Fiscal Departments for specific activities related to the WEX employment and volunteer participants including payroll, budgets and completion of payment request forms.</w:t>
      </w:r>
    </w:p>
    <w:p w:rsidR="00A97099" w:rsidRPr="004E7404" w:rsidRDefault="00A97099" w:rsidP="001449FC">
      <w:pPr>
        <w:autoSpaceDE w:val="0"/>
        <w:rPr>
          <w:rFonts w:ascii="Times" w:eastAsia="MS Mincho" w:hAnsi="Times" w:cs="Times"/>
          <w:b/>
          <w:bCs/>
        </w:rPr>
      </w:pPr>
    </w:p>
    <w:p w:rsidR="00FE7E3B" w:rsidRPr="004E7404" w:rsidRDefault="00FA5A44" w:rsidP="001449FC">
      <w:pPr>
        <w:autoSpaceDE w:val="0"/>
        <w:rPr>
          <w:rFonts w:ascii="Times" w:eastAsia="MS Mincho" w:hAnsi="Times" w:cs="Times"/>
          <w:b/>
          <w:bCs/>
        </w:rPr>
      </w:pPr>
      <w:r w:rsidRPr="004E7404">
        <w:rPr>
          <w:rFonts w:ascii="Times" w:eastAsia="MS Mincho" w:hAnsi="Times" w:cs="Times"/>
          <w:b/>
          <w:bCs/>
        </w:rPr>
        <w:t>JOB REQUIREMENTS</w:t>
      </w:r>
    </w:p>
    <w:p w:rsidR="00FE7E3B" w:rsidRPr="00213D12" w:rsidRDefault="00FA5A44" w:rsidP="001449FC">
      <w:pPr>
        <w:autoSpaceDE w:val="0"/>
        <w:rPr>
          <w:rFonts w:ascii="Times" w:eastAsia="MS Mincho" w:hAnsi="Times" w:cs="Times"/>
          <w:b/>
          <w:u w:val="single"/>
        </w:rPr>
      </w:pPr>
      <w:r w:rsidRPr="00213D12">
        <w:rPr>
          <w:rFonts w:ascii="Times" w:eastAsia="MS Mincho" w:hAnsi="Times" w:cs="Times"/>
          <w:b/>
          <w:u w:val="single"/>
        </w:rPr>
        <w:t>Knowledge of and Experience With:</w:t>
      </w:r>
    </w:p>
    <w:p w:rsidR="00FE7E3B" w:rsidRPr="004E7404" w:rsidRDefault="00FA5A44" w:rsidP="003639D6">
      <w:pPr>
        <w:numPr>
          <w:ilvl w:val="0"/>
          <w:numId w:val="8"/>
        </w:numPr>
        <w:autoSpaceDE w:val="0"/>
        <w:ind w:left="360"/>
        <w:rPr>
          <w:rFonts w:ascii="Times" w:eastAsia="MS Mincho" w:hAnsi="Times" w:cs="Times"/>
        </w:rPr>
      </w:pPr>
      <w:r w:rsidRPr="004E7404">
        <w:rPr>
          <w:rFonts w:ascii="Times" w:eastAsia="MS Mincho" w:hAnsi="Times" w:cs="Times"/>
        </w:rPr>
        <w:t>Social work models of intervention; crisis intervention, counseling theories/approaches.</w:t>
      </w:r>
    </w:p>
    <w:p w:rsidR="00FE7E3B" w:rsidRPr="004E7404" w:rsidRDefault="00FA5A44" w:rsidP="003639D6">
      <w:pPr>
        <w:numPr>
          <w:ilvl w:val="0"/>
          <w:numId w:val="8"/>
        </w:numPr>
        <w:autoSpaceDE w:val="0"/>
        <w:ind w:left="360"/>
        <w:rPr>
          <w:rFonts w:ascii="Times" w:eastAsia="MS Mincho" w:hAnsi="Times" w:cs="Times"/>
        </w:rPr>
      </w:pPr>
      <w:r w:rsidRPr="004E7404">
        <w:rPr>
          <w:rFonts w:ascii="Times" w:eastAsia="MS Mincho" w:hAnsi="Times" w:cs="Times"/>
        </w:rPr>
        <w:t>California laws pertaining to youth.</w:t>
      </w:r>
    </w:p>
    <w:p w:rsidR="00FE7E3B" w:rsidRPr="004E7404" w:rsidRDefault="00FA5A44" w:rsidP="003639D6">
      <w:pPr>
        <w:numPr>
          <w:ilvl w:val="0"/>
          <w:numId w:val="8"/>
        </w:numPr>
        <w:autoSpaceDE w:val="0"/>
        <w:ind w:left="360"/>
        <w:rPr>
          <w:rFonts w:ascii="Times" w:eastAsia="MS Mincho" w:hAnsi="Times" w:cs="Times"/>
        </w:rPr>
      </w:pPr>
      <w:r w:rsidRPr="004E7404">
        <w:rPr>
          <w:rFonts w:ascii="Times" w:eastAsia="MS Mincho" w:hAnsi="Times" w:cs="Times"/>
        </w:rPr>
        <w:t xml:space="preserve">Local </w:t>
      </w:r>
      <w:r w:rsidR="003D2DA4" w:rsidRPr="004E7404">
        <w:rPr>
          <w:rFonts w:ascii="Times" w:eastAsia="MS Mincho" w:hAnsi="Times" w:cs="Times"/>
        </w:rPr>
        <w:t xml:space="preserve">training, employer, and education </w:t>
      </w:r>
      <w:r w:rsidRPr="004E7404">
        <w:rPr>
          <w:rFonts w:ascii="Times" w:eastAsia="MS Mincho" w:hAnsi="Times" w:cs="Times"/>
        </w:rPr>
        <w:t>services relating to youth and families.</w:t>
      </w:r>
    </w:p>
    <w:p w:rsidR="00FE7E3B" w:rsidRPr="004E7404" w:rsidRDefault="00FA5A44" w:rsidP="003639D6">
      <w:pPr>
        <w:numPr>
          <w:ilvl w:val="0"/>
          <w:numId w:val="8"/>
        </w:numPr>
        <w:autoSpaceDE w:val="0"/>
        <w:ind w:left="360"/>
        <w:rPr>
          <w:rFonts w:ascii="Times" w:eastAsia="MS Mincho" w:hAnsi="Times" w:cs="Times"/>
        </w:rPr>
      </w:pPr>
      <w:r w:rsidRPr="004E7404">
        <w:rPr>
          <w:rFonts w:ascii="Times" w:eastAsia="MS Mincho" w:hAnsi="Times" w:cs="Times"/>
        </w:rPr>
        <w:t>Group dynamics and methods of resolving conflict.</w:t>
      </w:r>
    </w:p>
    <w:p w:rsidR="00FE7E3B" w:rsidRPr="00213D12" w:rsidRDefault="00FA5A44" w:rsidP="001449FC">
      <w:pPr>
        <w:autoSpaceDE w:val="0"/>
        <w:rPr>
          <w:rFonts w:ascii="Times" w:eastAsia="MS Mincho" w:hAnsi="Times" w:cs="Times"/>
          <w:b/>
          <w:u w:val="single"/>
        </w:rPr>
      </w:pPr>
      <w:r w:rsidRPr="00213D12">
        <w:rPr>
          <w:rFonts w:ascii="Times" w:eastAsia="MS Mincho" w:hAnsi="Times" w:cs="Times"/>
          <w:b/>
          <w:u w:val="single"/>
        </w:rPr>
        <w:t>Ability to:</w:t>
      </w:r>
    </w:p>
    <w:p w:rsidR="00480828" w:rsidRPr="004E7404" w:rsidRDefault="001C2743" w:rsidP="003639D6">
      <w:pPr>
        <w:numPr>
          <w:ilvl w:val="0"/>
          <w:numId w:val="9"/>
        </w:numPr>
        <w:autoSpaceDE w:val="0"/>
        <w:ind w:left="360"/>
        <w:rPr>
          <w:rFonts w:ascii="Times" w:eastAsia="MS Mincho" w:hAnsi="Times" w:cs="Times"/>
        </w:rPr>
      </w:pPr>
      <w:r w:rsidRPr="004E7404">
        <w:rPr>
          <w:rFonts w:ascii="Times" w:eastAsia="MS Mincho" w:hAnsi="Times" w:cs="Times"/>
        </w:rPr>
        <w:t>Demonstrated ability to ar</w:t>
      </w:r>
      <w:r w:rsidR="00480828" w:rsidRPr="004E7404">
        <w:rPr>
          <w:rFonts w:ascii="Times" w:eastAsia="MS Mincho" w:hAnsi="Times" w:cs="Times"/>
        </w:rPr>
        <w:t>rive to work as scheduled and prepared.</w:t>
      </w:r>
    </w:p>
    <w:p w:rsidR="001C2743" w:rsidRPr="004E7404" w:rsidRDefault="00FA5A44" w:rsidP="003639D6">
      <w:pPr>
        <w:numPr>
          <w:ilvl w:val="0"/>
          <w:numId w:val="9"/>
        </w:numPr>
        <w:autoSpaceDE w:val="0"/>
        <w:ind w:left="360"/>
        <w:rPr>
          <w:rFonts w:ascii="Times" w:eastAsia="MS Mincho" w:hAnsi="Times" w:cs="Times"/>
        </w:rPr>
      </w:pPr>
      <w:r w:rsidRPr="004E7404">
        <w:rPr>
          <w:rFonts w:ascii="Times" w:eastAsia="MS Mincho" w:hAnsi="Times" w:cs="Times"/>
        </w:rPr>
        <w:t>Communicate effectively in written and oral form</w:t>
      </w:r>
    </w:p>
    <w:p w:rsidR="00FE7E3B" w:rsidRPr="004E7404" w:rsidRDefault="001C2743" w:rsidP="003639D6">
      <w:pPr>
        <w:numPr>
          <w:ilvl w:val="0"/>
          <w:numId w:val="9"/>
        </w:numPr>
        <w:autoSpaceDE w:val="0"/>
        <w:ind w:left="360"/>
        <w:rPr>
          <w:rFonts w:ascii="Times" w:eastAsia="MS Mincho" w:hAnsi="Times" w:cs="Times"/>
        </w:rPr>
      </w:pPr>
      <w:r w:rsidRPr="004E7404">
        <w:rPr>
          <w:rFonts w:ascii="Times" w:eastAsia="MS Mincho" w:hAnsi="Times" w:cs="Times"/>
        </w:rPr>
        <w:t>Maintain accurate and timely records</w:t>
      </w:r>
      <w:r w:rsidR="00FA5A44" w:rsidRPr="004E7404">
        <w:rPr>
          <w:rFonts w:ascii="Times" w:eastAsia="MS Mincho" w:hAnsi="Times" w:cs="Times"/>
        </w:rPr>
        <w:t>.</w:t>
      </w:r>
    </w:p>
    <w:p w:rsidR="00FE7E3B" w:rsidRPr="004E7404" w:rsidRDefault="00FA5A44" w:rsidP="003639D6">
      <w:pPr>
        <w:numPr>
          <w:ilvl w:val="0"/>
          <w:numId w:val="9"/>
        </w:numPr>
        <w:autoSpaceDE w:val="0"/>
        <w:ind w:left="360"/>
        <w:rPr>
          <w:rFonts w:ascii="Times" w:eastAsia="MS Mincho" w:hAnsi="Times" w:cs="Times"/>
        </w:rPr>
      </w:pPr>
      <w:r w:rsidRPr="004E7404">
        <w:rPr>
          <w:rFonts w:ascii="Times" w:eastAsia="MS Mincho" w:hAnsi="Times" w:cs="Times"/>
        </w:rPr>
        <w:lastRenderedPageBreak/>
        <w:t>Work collaboratively with a variety of community service providers.</w:t>
      </w:r>
    </w:p>
    <w:p w:rsidR="00FE7E3B" w:rsidRPr="004E7404" w:rsidRDefault="00FA5A44" w:rsidP="003639D6">
      <w:pPr>
        <w:numPr>
          <w:ilvl w:val="0"/>
          <w:numId w:val="9"/>
        </w:numPr>
        <w:autoSpaceDE w:val="0"/>
        <w:ind w:left="360"/>
        <w:rPr>
          <w:rFonts w:ascii="Times" w:eastAsia="MS Mincho" w:hAnsi="Times" w:cs="Times"/>
        </w:rPr>
      </w:pPr>
      <w:r w:rsidRPr="004E7404">
        <w:rPr>
          <w:rFonts w:ascii="Times" w:eastAsia="MS Mincho" w:hAnsi="Times" w:cs="Times"/>
        </w:rPr>
        <w:t>Communicate/relate with individuals of various cultures, ethnicity, philosophical views, backgrounds, income levels and communication skills.</w:t>
      </w:r>
    </w:p>
    <w:p w:rsidR="000D5F1B" w:rsidRPr="004E7404" w:rsidRDefault="000D5F1B" w:rsidP="000D5F1B">
      <w:pPr>
        <w:numPr>
          <w:ilvl w:val="0"/>
          <w:numId w:val="9"/>
        </w:numPr>
        <w:autoSpaceDE w:val="0"/>
        <w:ind w:left="360"/>
      </w:pPr>
      <w:r w:rsidRPr="004E7404">
        <w:t>Lead, guide and/or coordinate other persons.</w:t>
      </w:r>
    </w:p>
    <w:p w:rsidR="000D5F1B" w:rsidRPr="004E7404" w:rsidRDefault="00A97099" w:rsidP="003639D6">
      <w:pPr>
        <w:numPr>
          <w:ilvl w:val="0"/>
          <w:numId w:val="9"/>
        </w:numPr>
        <w:autoSpaceDE w:val="0"/>
        <w:ind w:left="360"/>
        <w:rPr>
          <w:rFonts w:ascii="Times" w:eastAsia="MS Mincho" w:hAnsi="Times" w:cs="Times"/>
        </w:rPr>
      </w:pPr>
      <w:r w:rsidRPr="004E7404">
        <w:t>Operate within a defined budget and financial guidelines.</w:t>
      </w:r>
    </w:p>
    <w:p w:rsidR="000D5F1B" w:rsidRPr="004E7404" w:rsidRDefault="000D5F1B" w:rsidP="000D5F1B">
      <w:pPr>
        <w:numPr>
          <w:ilvl w:val="0"/>
          <w:numId w:val="9"/>
        </w:numPr>
        <w:ind w:left="360"/>
      </w:pPr>
      <w:r w:rsidRPr="004E7404">
        <w:t xml:space="preserve">Perform basic math, including calculation of fractions, </w:t>
      </w:r>
      <w:r w:rsidR="00A97099" w:rsidRPr="004E7404">
        <w:t>percent</w:t>
      </w:r>
      <w:r w:rsidRPr="004E7404">
        <w:t xml:space="preserve"> and/or ratios; read a variety of manuals, write documents following prescribed formats and/or present information to individuals and groups; and understand complex multiple step instructions. </w:t>
      </w:r>
    </w:p>
    <w:p w:rsidR="001C2743" w:rsidRPr="004E7404" w:rsidRDefault="00FA5A44" w:rsidP="003639D6">
      <w:pPr>
        <w:numPr>
          <w:ilvl w:val="0"/>
          <w:numId w:val="9"/>
        </w:numPr>
        <w:autoSpaceDE w:val="0"/>
        <w:ind w:left="360"/>
        <w:rPr>
          <w:rFonts w:ascii="Times" w:eastAsia="MS Mincho" w:hAnsi="Times" w:cs="Times"/>
        </w:rPr>
      </w:pPr>
      <w:r w:rsidRPr="004E7404">
        <w:rPr>
          <w:rFonts w:ascii="Times" w:eastAsia="MS Mincho" w:hAnsi="Times" w:cs="Times"/>
        </w:rPr>
        <w:t>Establish and maintain cooperative and effective relationships with agency staff, personnel of other agencies, Board Members, funding source representatives, the local service population, and with individuals contacted in the course of work.</w:t>
      </w:r>
      <w:r w:rsidR="001C2743" w:rsidRPr="004E7404">
        <w:t xml:space="preserve"> </w:t>
      </w:r>
    </w:p>
    <w:p w:rsidR="001449FC" w:rsidRPr="004E7404" w:rsidRDefault="001C2743" w:rsidP="003639D6">
      <w:pPr>
        <w:numPr>
          <w:ilvl w:val="0"/>
          <w:numId w:val="9"/>
        </w:numPr>
        <w:autoSpaceDE w:val="0"/>
        <w:ind w:left="360"/>
        <w:rPr>
          <w:rFonts w:ascii="Times" w:eastAsia="MS Mincho" w:hAnsi="Times" w:cs="Times"/>
        </w:rPr>
      </w:pPr>
      <w:r w:rsidRPr="004E7404">
        <w:t>Work with limited supervision</w:t>
      </w:r>
      <w:r w:rsidR="000D5F1B" w:rsidRPr="004E7404">
        <w:t>.</w:t>
      </w:r>
    </w:p>
    <w:p w:rsidR="000D5F1B" w:rsidRPr="004E7404" w:rsidRDefault="000D5F1B" w:rsidP="000D5F1B">
      <w:pPr>
        <w:numPr>
          <w:ilvl w:val="0"/>
          <w:numId w:val="9"/>
        </w:numPr>
        <w:ind w:left="360"/>
      </w:pPr>
      <w:r w:rsidRPr="004E7404">
        <w:t xml:space="preserve">Collaborate with others for problem solving to analyze issues, create plans of action and reach solutions. </w:t>
      </w:r>
    </w:p>
    <w:p w:rsidR="00FE7E3B" w:rsidRPr="004E7404" w:rsidRDefault="00FA5A44" w:rsidP="003639D6">
      <w:pPr>
        <w:numPr>
          <w:ilvl w:val="0"/>
          <w:numId w:val="9"/>
        </w:numPr>
        <w:autoSpaceDE w:val="0"/>
        <w:ind w:left="360"/>
        <w:rPr>
          <w:rFonts w:ascii="Times" w:eastAsia="MS Mincho" w:hAnsi="Times" w:cs="Times"/>
        </w:rPr>
      </w:pPr>
      <w:r w:rsidRPr="004E7404">
        <w:rPr>
          <w:rFonts w:ascii="Times" w:eastAsia="MS Mincho" w:hAnsi="Times" w:cs="Times"/>
        </w:rPr>
        <w:t>Work effectively under pressure.</w:t>
      </w:r>
    </w:p>
    <w:p w:rsidR="00FE7E3B" w:rsidRPr="004E7404" w:rsidRDefault="00FA5A44" w:rsidP="003639D6">
      <w:pPr>
        <w:numPr>
          <w:ilvl w:val="0"/>
          <w:numId w:val="9"/>
        </w:numPr>
        <w:autoSpaceDE w:val="0"/>
        <w:ind w:left="360"/>
        <w:rPr>
          <w:rFonts w:ascii="Times" w:eastAsia="MS Mincho" w:hAnsi="Times" w:cs="Times"/>
        </w:rPr>
      </w:pPr>
      <w:r w:rsidRPr="004E7404">
        <w:rPr>
          <w:rFonts w:ascii="Times" w:eastAsia="MS Mincho" w:hAnsi="Times" w:cs="Times"/>
        </w:rPr>
        <w:t xml:space="preserve">Develop and maintain working relationships with individuals contacted </w:t>
      </w:r>
      <w:r w:rsidR="001C2743" w:rsidRPr="004E7404">
        <w:rPr>
          <w:rFonts w:ascii="Times" w:eastAsia="MS Mincho" w:hAnsi="Times" w:cs="Times"/>
        </w:rPr>
        <w:t>during</w:t>
      </w:r>
      <w:r w:rsidRPr="004E7404">
        <w:rPr>
          <w:rFonts w:ascii="Times" w:eastAsia="MS Mincho" w:hAnsi="Times" w:cs="Times"/>
        </w:rPr>
        <w:t xml:space="preserve"> work.</w:t>
      </w:r>
    </w:p>
    <w:p w:rsidR="001C2743" w:rsidRPr="004E7404" w:rsidRDefault="00FA5A44" w:rsidP="003639D6">
      <w:pPr>
        <w:numPr>
          <w:ilvl w:val="0"/>
          <w:numId w:val="9"/>
        </w:numPr>
        <w:autoSpaceDE w:val="0"/>
        <w:ind w:left="360"/>
        <w:rPr>
          <w:rFonts w:ascii="Times" w:eastAsia="MS Mincho" w:hAnsi="Times" w:cs="Times"/>
        </w:rPr>
      </w:pPr>
      <w:r w:rsidRPr="004E7404">
        <w:rPr>
          <w:rFonts w:ascii="Times" w:eastAsia="MS Mincho" w:hAnsi="Times" w:cs="Times"/>
        </w:rPr>
        <w:t>Develop comprehensive assessments and develop clearly defined casework objectives.</w:t>
      </w:r>
    </w:p>
    <w:p w:rsidR="00FE7E3B" w:rsidRPr="004E7404" w:rsidRDefault="001C2743" w:rsidP="003639D6">
      <w:pPr>
        <w:numPr>
          <w:ilvl w:val="0"/>
          <w:numId w:val="9"/>
        </w:numPr>
        <w:autoSpaceDE w:val="0"/>
        <w:ind w:left="360"/>
        <w:rPr>
          <w:rFonts w:ascii="Times" w:eastAsia="MS Mincho" w:hAnsi="Times" w:cs="Times"/>
        </w:rPr>
      </w:pPr>
      <w:r w:rsidRPr="004E7404">
        <w:t>Operate standard office equipment and utilize pertinent software programs</w:t>
      </w:r>
      <w:r w:rsidR="004E7404">
        <w:rPr>
          <w:rFonts w:ascii="Times" w:eastAsia="MS Mincho" w:hAnsi="Times" w:cs="Times"/>
        </w:rPr>
        <w:t>.</w:t>
      </w:r>
    </w:p>
    <w:p w:rsidR="007D60B8" w:rsidRPr="004E7404" w:rsidRDefault="007D60B8" w:rsidP="007D60B8">
      <w:pPr>
        <w:widowControl/>
        <w:numPr>
          <w:ilvl w:val="0"/>
          <w:numId w:val="9"/>
        </w:numPr>
        <w:ind w:left="360"/>
        <w:rPr>
          <w:rFonts w:ascii="Times" w:hAnsi="Times"/>
        </w:rPr>
      </w:pPr>
      <w:r w:rsidRPr="004E7404">
        <w:rPr>
          <w:rFonts w:ascii="Times" w:hAnsi="Times"/>
        </w:rPr>
        <w:t>Ensure and protect Agency, employee, program and client confidentiality and safety; and follow all protocols and procedures defined by this Agency and/or State and Federal laws to achieve this protection.</w:t>
      </w:r>
    </w:p>
    <w:p w:rsidR="00FE7E3B" w:rsidRPr="004E7404" w:rsidRDefault="00FA5A44" w:rsidP="00480828">
      <w:pPr>
        <w:numPr>
          <w:ilvl w:val="0"/>
          <w:numId w:val="9"/>
        </w:numPr>
        <w:autoSpaceDE w:val="0"/>
        <w:ind w:left="360"/>
        <w:rPr>
          <w:rFonts w:ascii="Times" w:eastAsia="MS Mincho" w:hAnsi="Times" w:cs="Times"/>
        </w:rPr>
      </w:pPr>
      <w:r w:rsidRPr="004E7404">
        <w:rPr>
          <w:rFonts w:ascii="Times" w:eastAsia="MS Mincho" w:hAnsi="Times" w:cs="Times"/>
        </w:rPr>
        <w:t>Work flexible hours, which</w:t>
      </w:r>
      <w:r w:rsidR="007D60B8" w:rsidRPr="004E7404">
        <w:rPr>
          <w:rFonts w:ascii="Times" w:eastAsia="MS Mincho" w:hAnsi="Times" w:cs="Times"/>
        </w:rPr>
        <w:t xml:space="preserve"> may include evenings, weekends</w:t>
      </w:r>
      <w:r w:rsidRPr="004E7404">
        <w:rPr>
          <w:rFonts w:ascii="Times" w:eastAsia="MS Mincho" w:hAnsi="Times" w:cs="Times"/>
        </w:rPr>
        <w:t xml:space="preserve"> and holidays</w:t>
      </w:r>
      <w:r w:rsidR="00480828" w:rsidRPr="004E7404">
        <w:rPr>
          <w:rFonts w:ascii="Times" w:eastAsia="MS Mincho" w:hAnsi="Times" w:cs="Times"/>
        </w:rPr>
        <w:t xml:space="preserve">. </w:t>
      </w:r>
    </w:p>
    <w:p w:rsidR="00FE7E3B" w:rsidRDefault="00FE7E3B">
      <w:pPr>
        <w:autoSpaceDE w:val="0"/>
        <w:ind w:left="60"/>
        <w:rPr>
          <w:rFonts w:ascii="Times" w:eastAsia="MS Mincho" w:hAnsi="Times" w:cs="Times"/>
          <w:szCs w:val="32"/>
        </w:rPr>
      </w:pPr>
    </w:p>
    <w:p w:rsidR="00FE7E3B" w:rsidRDefault="00FA5A44" w:rsidP="001449FC">
      <w:pPr>
        <w:autoSpaceDE w:val="0"/>
        <w:rPr>
          <w:rFonts w:ascii="Times" w:eastAsia="MS Mincho" w:hAnsi="Times" w:cs="Times"/>
          <w:b/>
          <w:bCs/>
          <w:szCs w:val="32"/>
        </w:rPr>
      </w:pPr>
      <w:r>
        <w:rPr>
          <w:rFonts w:ascii="Times" w:eastAsia="MS Mincho" w:hAnsi="Times" w:cs="Times"/>
          <w:b/>
          <w:bCs/>
          <w:szCs w:val="32"/>
        </w:rPr>
        <w:t>OTHER REQUIREMENTS</w:t>
      </w:r>
    </w:p>
    <w:p w:rsidR="004E7404" w:rsidRPr="005F534C" w:rsidRDefault="004E7404" w:rsidP="004E7404">
      <w:pPr>
        <w:widowControl/>
        <w:numPr>
          <w:ilvl w:val="0"/>
          <w:numId w:val="14"/>
        </w:numPr>
      </w:pPr>
      <w:r w:rsidRPr="005F534C">
        <w:t>Must be a U.S. citizen or lawful permanent resident, and have the ability to provide proof of identity and employment eligibility in accordance with Federal law</w:t>
      </w:r>
    </w:p>
    <w:p w:rsidR="00FE7E3B" w:rsidRDefault="00FA5A44" w:rsidP="00BB5564">
      <w:pPr>
        <w:numPr>
          <w:ilvl w:val="0"/>
          <w:numId w:val="14"/>
        </w:numPr>
        <w:autoSpaceDE w:val="0"/>
        <w:rPr>
          <w:rFonts w:ascii="Times" w:eastAsia="MS Mincho" w:hAnsi="Times" w:cs="Times"/>
          <w:szCs w:val="32"/>
        </w:rPr>
      </w:pPr>
      <w:r>
        <w:rPr>
          <w:rFonts w:ascii="Times" w:eastAsia="MS Mincho" w:hAnsi="Times" w:cs="Times"/>
          <w:szCs w:val="32"/>
        </w:rPr>
        <w:t>Must have means and capacity to perform job related work with personal vehicle</w:t>
      </w:r>
      <w:r w:rsidR="00544678">
        <w:rPr>
          <w:rFonts w:ascii="Times" w:eastAsia="MS Mincho" w:hAnsi="Times" w:cs="Times"/>
          <w:szCs w:val="32"/>
        </w:rPr>
        <w:t>,</w:t>
      </w:r>
      <w:r>
        <w:rPr>
          <w:rFonts w:ascii="Times" w:eastAsia="MS Mincho" w:hAnsi="Times" w:cs="Times"/>
          <w:szCs w:val="32"/>
        </w:rPr>
        <w:t xml:space="preserve"> as </w:t>
      </w:r>
      <w:r w:rsidR="00A97099">
        <w:rPr>
          <w:rFonts w:ascii="Times" w:eastAsia="MS Mincho" w:hAnsi="Times" w:cs="Times"/>
          <w:szCs w:val="32"/>
        </w:rPr>
        <w:t>will</w:t>
      </w:r>
      <w:r>
        <w:rPr>
          <w:rFonts w:ascii="Times" w:eastAsia="MS Mincho" w:hAnsi="Times" w:cs="Times"/>
          <w:szCs w:val="32"/>
        </w:rPr>
        <w:t xml:space="preserve"> be required</w:t>
      </w:r>
      <w:r w:rsidR="00544678">
        <w:rPr>
          <w:rFonts w:ascii="Times" w:eastAsia="MS Mincho" w:hAnsi="Times" w:cs="Times"/>
          <w:szCs w:val="32"/>
        </w:rPr>
        <w:t>.</w:t>
      </w:r>
    </w:p>
    <w:p w:rsidR="00544678" w:rsidRDefault="00FA5A44" w:rsidP="00BB5564">
      <w:pPr>
        <w:numPr>
          <w:ilvl w:val="0"/>
          <w:numId w:val="14"/>
        </w:numPr>
        <w:autoSpaceDE w:val="0"/>
        <w:rPr>
          <w:rFonts w:ascii="Times" w:eastAsia="MS Mincho" w:hAnsi="Times" w:cs="Times"/>
          <w:szCs w:val="32"/>
        </w:rPr>
      </w:pPr>
      <w:r>
        <w:rPr>
          <w:rFonts w:ascii="Times" w:eastAsia="MS Mincho" w:hAnsi="Times" w:cs="Times"/>
          <w:szCs w:val="32"/>
        </w:rPr>
        <w:t xml:space="preserve">Possession of valid </w:t>
      </w:r>
      <w:r w:rsidR="00544678">
        <w:rPr>
          <w:rFonts w:ascii="Times" w:eastAsia="MS Mincho" w:hAnsi="Times" w:cs="Times"/>
          <w:szCs w:val="32"/>
        </w:rPr>
        <w:t>California’s Driver’s License, current auto insurance and acceptable DMV record.</w:t>
      </w:r>
    </w:p>
    <w:p w:rsidR="00FE7E3B" w:rsidRPr="00544678" w:rsidRDefault="004E7404" w:rsidP="00544678">
      <w:pPr>
        <w:widowControl/>
        <w:numPr>
          <w:ilvl w:val="0"/>
          <w:numId w:val="14"/>
        </w:numPr>
      </w:pPr>
      <w:r w:rsidRPr="00D309A9">
        <w:t>Submit to fingerprinting for criminal record clearance/background checks with acceptable results</w:t>
      </w:r>
    </w:p>
    <w:p w:rsidR="00FE7E3B" w:rsidRDefault="00FA5A44" w:rsidP="00BB5564">
      <w:pPr>
        <w:numPr>
          <w:ilvl w:val="0"/>
          <w:numId w:val="14"/>
        </w:numPr>
        <w:autoSpaceDE w:val="0"/>
        <w:rPr>
          <w:rFonts w:ascii="Times" w:eastAsia="MS Mincho" w:hAnsi="Times" w:cs="Times"/>
          <w:szCs w:val="32"/>
        </w:rPr>
      </w:pPr>
      <w:r>
        <w:rPr>
          <w:rFonts w:ascii="Times" w:eastAsia="MS Mincho" w:hAnsi="Times" w:cs="Times"/>
          <w:szCs w:val="32"/>
        </w:rPr>
        <w:t>Proof of required education (i.e. AA, BA, MSW, etc.)</w:t>
      </w:r>
    </w:p>
    <w:p w:rsidR="00FE7E3B" w:rsidRDefault="00FA5A44" w:rsidP="00BB5564">
      <w:pPr>
        <w:numPr>
          <w:ilvl w:val="0"/>
          <w:numId w:val="14"/>
        </w:numPr>
        <w:autoSpaceDE w:val="0"/>
        <w:rPr>
          <w:rFonts w:ascii="Times" w:eastAsia="MS Mincho" w:hAnsi="Times" w:cs="Times"/>
          <w:szCs w:val="32"/>
        </w:rPr>
      </w:pPr>
      <w:r>
        <w:rPr>
          <w:rFonts w:ascii="Times" w:eastAsia="MS Mincho" w:hAnsi="Times" w:cs="Times"/>
          <w:szCs w:val="32"/>
        </w:rPr>
        <w:t>Home telephone or other effective means of communication.</w:t>
      </w:r>
    </w:p>
    <w:p w:rsidR="001449FC" w:rsidRDefault="001449FC" w:rsidP="001449FC">
      <w:pPr>
        <w:autoSpaceDE w:val="0"/>
        <w:rPr>
          <w:rFonts w:ascii="Times" w:eastAsia="MS Mincho" w:hAnsi="Times" w:cs="Times"/>
          <w:szCs w:val="32"/>
        </w:rPr>
      </w:pPr>
    </w:p>
    <w:p w:rsidR="001449FC" w:rsidRPr="001449FC" w:rsidRDefault="001449FC" w:rsidP="001449FC">
      <w:pPr>
        <w:widowControl/>
        <w:suppressAutoHyphens w:val="0"/>
        <w:rPr>
          <w:rFonts w:eastAsia="Times New Roman" w:cs="Times New Roman"/>
          <w:b/>
          <w:kern w:val="0"/>
          <w:szCs w:val="20"/>
          <w:lang w:eastAsia="en-US" w:bidi="ar-SA"/>
        </w:rPr>
      </w:pPr>
      <w:r w:rsidRPr="001449FC">
        <w:rPr>
          <w:rFonts w:eastAsia="Times New Roman" w:cs="Times New Roman"/>
          <w:b/>
          <w:kern w:val="0"/>
          <w:szCs w:val="20"/>
          <w:lang w:eastAsia="en-US" w:bidi="ar-SA"/>
        </w:rPr>
        <w:t>ESSENTIAL PHYSICAL ABILITIES</w:t>
      </w:r>
    </w:p>
    <w:p w:rsidR="001449FC" w:rsidRPr="001449FC" w:rsidRDefault="001449FC" w:rsidP="001449FC">
      <w:pPr>
        <w:widowControl/>
        <w:suppressAutoHyphens w:val="0"/>
        <w:rPr>
          <w:rFonts w:eastAsia="Times New Roman" w:cs="Times New Roman"/>
          <w:kern w:val="0"/>
          <w:szCs w:val="20"/>
          <w:u w:val="single"/>
          <w:lang w:eastAsia="en-US" w:bidi="ar-SA"/>
        </w:rPr>
      </w:pPr>
      <w:r w:rsidRPr="001449FC">
        <w:rPr>
          <w:rFonts w:eastAsia="Times New Roman" w:cs="Times New Roman"/>
          <w:kern w:val="0"/>
          <w:szCs w:val="20"/>
          <w:u w:val="single"/>
          <w:lang w:eastAsia="en-US" w:bidi="ar-SA"/>
        </w:rPr>
        <w:t>Employee must be able to provide the following with or without reasonable accommodation:</w:t>
      </w:r>
    </w:p>
    <w:p w:rsidR="001449FC" w:rsidRPr="001449FC" w:rsidRDefault="001449FC" w:rsidP="001449FC">
      <w:pPr>
        <w:widowControl/>
        <w:numPr>
          <w:ilvl w:val="0"/>
          <w:numId w:val="6"/>
        </w:numPr>
        <w:suppressAutoHyphens w:val="0"/>
        <w:rPr>
          <w:rFonts w:eastAsia="Times New Roman" w:cs="Times New Roman"/>
          <w:kern w:val="0"/>
          <w:szCs w:val="20"/>
          <w:lang w:eastAsia="en-US" w:bidi="ar-SA"/>
        </w:rPr>
      </w:pPr>
      <w:r w:rsidRPr="001449FC">
        <w:rPr>
          <w:rFonts w:eastAsia="Times New Roman" w:cs="Times New Roman"/>
          <w:kern w:val="0"/>
          <w:szCs w:val="20"/>
          <w:lang w:eastAsia="en-US" w:bidi="ar-SA"/>
        </w:rPr>
        <w:t>Sufficient clarity of speech and hearing or other communication capabilities to enable the employee to communicate effectively</w:t>
      </w:r>
    </w:p>
    <w:p w:rsidR="001449FC" w:rsidRPr="001449FC" w:rsidRDefault="001449FC" w:rsidP="001449FC">
      <w:pPr>
        <w:widowControl/>
        <w:numPr>
          <w:ilvl w:val="0"/>
          <w:numId w:val="6"/>
        </w:numPr>
        <w:suppressAutoHyphens w:val="0"/>
        <w:rPr>
          <w:rFonts w:eastAsia="Times New Roman" w:cs="Times New Roman"/>
          <w:kern w:val="0"/>
          <w:szCs w:val="20"/>
          <w:lang w:eastAsia="en-US" w:bidi="ar-SA"/>
        </w:rPr>
      </w:pPr>
      <w:r w:rsidRPr="001449FC">
        <w:rPr>
          <w:rFonts w:eastAsia="Times New Roman" w:cs="Times New Roman"/>
          <w:kern w:val="0"/>
          <w:szCs w:val="20"/>
          <w:lang w:eastAsia="en-US" w:bidi="ar-SA"/>
        </w:rPr>
        <w:t>Sufficient vision or other powers of observation to enable the employee to review a wide variety of materials in electronic or hard copy form</w:t>
      </w:r>
    </w:p>
    <w:p w:rsidR="001449FC" w:rsidRPr="001449FC" w:rsidRDefault="001449FC" w:rsidP="001449FC">
      <w:pPr>
        <w:widowControl/>
        <w:numPr>
          <w:ilvl w:val="0"/>
          <w:numId w:val="6"/>
        </w:numPr>
        <w:suppressAutoHyphens w:val="0"/>
        <w:rPr>
          <w:rFonts w:eastAsia="Times New Roman" w:cs="Times New Roman"/>
          <w:kern w:val="0"/>
          <w:szCs w:val="20"/>
          <w:lang w:eastAsia="en-US" w:bidi="ar-SA"/>
        </w:rPr>
      </w:pPr>
      <w:r w:rsidRPr="001449FC">
        <w:rPr>
          <w:rFonts w:eastAsia="Times New Roman" w:cs="Times New Roman"/>
          <w:kern w:val="0"/>
          <w:szCs w:val="20"/>
          <w:lang w:eastAsia="en-US" w:bidi="ar-SA"/>
        </w:rPr>
        <w:t>Sufficient manual dexterity to enable the employee to operate a personal computer, telephone, and other related equipment</w:t>
      </w:r>
    </w:p>
    <w:p w:rsidR="001449FC" w:rsidRPr="001449FC" w:rsidRDefault="001449FC" w:rsidP="001449FC">
      <w:pPr>
        <w:widowControl/>
        <w:numPr>
          <w:ilvl w:val="0"/>
          <w:numId w:val="6"/>
        </w:numPr>
        <w:suppressAutoHyphens w:val="0"/>
        <w:rPr>
          <w:rFonts w:eastAsia="Times New Roman" w:cs="Times New Roman"/>
          <w:kern w:val="0"/>
          <w:szCs w:val="20"/>
          <w:lang w:eastAsia="en-US" w:bidi="ar-SA"/>
        </w:rPr>
      </w:pPr>
      <w:r w:rsidRPr="001449FC">
        <w:rPr>
          <w:rFonts w:eastAsia="Times New Roman" w:cs="Times New Roman"/>
          <w:kern w:val="0"/>
          <w:szCs w:val="20"/>
          <w:lang w:eastAsia="en-US" w:bidi="ar-SA"/>
        </w:rPr>
        <w:t>Sufficient personal mobility and physical reflexes to enable the employee to safely lift, move or maneuver whatever may be necessary to successfully perform the duties of their position</w:t>
      </w:r>
    </w:p>
    <w:p w:rsidR="001449FC" w:rsidRPr="001449FC" w:rsidRDefault="001449FC" w:rsidP="001449FC">
      <w:pPr>
        <w:widowControl/>
        <w:numPr>
          <w:ilvl w:val="0"/>
          <w:numId w:val="6"/>
        </w:numPr>
        <w:suppressAutoHyphens w:val="0"/>
        <w:rPr>
          <w:rFonts w:eastAsia="Times New Roman" w:cs="Times New Roman"/>
          <w:kern w:val="0"/>
          <w:szCs w:val="20"/>
          <w:lang w:eastAsia="en-US" w:bidi="ar-SA"/>
        </w:rPr>
      </w:pPr>
      <w:r w:rsidRPr="001449FC">
        <w:rPr>
          <w:rFonts w:eastAsia="Times New Roman" w:cs="Times New Roman"/>
          <w:kern w:val="0"/>
          <w:szCs w:val="20"/>
          <w:lang w:eastAsia="en-US" w:bidi="ar-SA"/>
        </w:rPr>
        <w:t>Sufficient personal mobility and physical reflexes to enable the employee to efficiently function in their assigned work environment, including, where applicable, the operation of motorized vehicles and equipment</w:t>
      </w:r>
    </w:p>
    <w:p w:rsidR="001449FC" w:rsidRPr="001449FC" w:rsidRDefault="001449FC" w:rsidP="001449FC">
      <w:pPr>
        <w:widowControl/>
        <w:suppressAutoHyphens w:val="0"/>
        <w:ind w:left="360"/>
        <w:rPr>
          <w:rFonts w:eastAsia="Times New Roman" w:cs="Times New Roman"/>
          <w:kern w:val="0"/>
          <w:lang w:eastAsia="en-US" w:bidi="ar-SA"/>
        </w:rPr>
      </w:pPr>
    </w:p>
    <w:p w:rsidR="001449FC" w:rsidRDefault="007D60B8" w:rsidP="003A1256">
      <w:pPr>
        <w:widowControl/>
        <w:suppressAutoHyphens w:val="0"/>
        <w:rPr>
          <w:rFonts w:eastAsia="Times New Roman" w:cs="Times New Roman"/>
          <w:kern w:val="0"/>
          <w:lang w:eastAsia="en-US" w:bidi="ar-SA"/>
        </w:rPr>
      </w:pPr>
      <w:r w:rsidRPr="007D60B8">
        <w:rPr>
          <w:rFonts w:eastAsia="Times New Roman" w:cs="Times New Roman"/>
          <w:b/>
          <w:kern w:val="0"/>
          <w:lang w:eastAsia="en-US" w:bidi="ar-SA"/>
        </w:rPr>
        <w:t>PLEASE NOTE:</w:t>
      </w:r>
      <w:r w:rsidRPr="007D60B8">
        <w:rPr>
          <w:rFonts w:eastAsia="Times New Roman" w:cs="Times New Roman"/>
          <w:kern w:val="0"/>
          <w:lang w:eastAsia="en-US" w:bidi="ar-SA"/>
        </w:rPr>
        <w:t xml:space="preserve"> This position is considered a</w:t>
      </w:r>
      <w:r w:rsidRPr="007D60B8">
        <w:rPr>
          <w:rFonts w:eastAsia="Times New Roman" w:cs="Times New Roman"/>
          <w:b/>
          <w:kern w:val="0"/>
          <w:lang w:eastAsia="en-US" w:bidi="ar-SA"/>
        </w:rPr>
        <w:t xml:space="preserve"> “safety-sensitive” </w:t>
      </w:r>
      <w:r w:rsidRPr="007D60B8">
        <w:rPr>
          <w:rFonts w:eastAsia="Times New Roman" w:cs="Times New Roman"/>
          <w:kern w:val="0"/>
          <w:lang w:eastAsia="en-US" w:bidi="ar-SA"/>
        </w:rPr>
        <w:t xml:space="preserve">job </w:t>
      </w:r>
      <w:r>
        <w:rPr>
          <w:rFonts w:eastAsia="Times New Roman" w:cs="Times New Roman"/>
          <w:kern w:val="0"/>
          <w:lang w:eastAsia="en-US" w:bidi="ar-SA"/>
        </w:rPr>
        <w:t xml:space="preserve">due to the transporting of clients </w:t>
      </w:r>
      <w:r w:rsidRPr="007D60B8">
        <w:rPr>
          <w:rFonts w:eastAsia="Times New Roman" w:cs="Times New Roman"/>
          <w:kern w:val="0"/>
          <w:lang w:eastAsia="en-US" w:bidi="ar-SA"/>
        </w:rPr>
        <w:t>and will be subject to RCAA’s “Substance / Alcohol Abuse” policy.  This policy was included in your new hire packet and is available from the Human Resources Department.</w:t>
      </w:r>
    </w:p>
    <w:p w:rsidR="003A1256" w:rsidRDefault="003A1256" w:rsidP="003A1256">
      <w:pPr>
        <w:widowControl/>
        <w:suppressAutoHyphens w:val="0"/>
        <w:rPr>
          <w:rFonts w:eastAsia="Times New Roman" w:cs="Times New Roman"/>
          <w:kern w:val="0"/>
          <w:lang w:eastAsia="en-US" w:bidi="ar-SA"/>
        </w:rPr>
      </w:pPr>
    </w:p>
    <w:p w:rsidR="003A1256" w:rsidRPr="003A1256" w:rsidRDefault="008F2229" w:rsidP="003A1256">
      <w:pPr>
        <w:widowControl/>
        <w:suppressAutoHyphens w:val="0"/>
        <w:jc w:val="center"/>
        <w:rPr>
          <w:rFonts w:eastAsia="Times New Roman" w:cs="Times New Roman"/>
          <w:b/>
          <w:i/>
          <w:kern w:val="0"/>
          <w:lang w:eastAsia="en-US" w:bidi="ar-SA"/>
        </w:rPr>
      </w:pPr>
      <w:r>
        <w:rPr>
          <w:rFonts w:eastAsia="Times New Roman" w:cs="Times New Roman"/>
          <w:b/>
          <w:i/>
          <w:kern w:val="0"/>
          <w:lang w:eastAsia="en-US" w:bidi="ar-SA"/>
        </w:rPr>
        <w:t>AN EQUAL OPPORTUNITY / AFFIRMATIVE ACTION EMPLOYEE</w:t>
      </w:r>
    </w:p>
    <w:sectPr w:rsidR="003A1256" w:rsidRPr="003A1256" w:rsidSect="003A1256">
      <w:headerReference w:type="default" r:id="rId9"/>
      <w:pgSz w:w="12240" w:h="15840"/>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5C" w:rsidRDefault="00250F5C" w:rsidP="003639D6">
      <w:r>
        <w:separator/>
      </w:r>
    </w:p>
  </w:endnote>
  <w:endnote w:type="continuationSeparator" w:id="0">
    <w:p w:rsidR="00250F5C" w:rsidRDefault="00250F5C" w:rsidP="0036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5C" w:rsidRDefault="00250F5C" w:rsidP="003639D6">
      <w:r>
        <w:separator/>
      </w:r>
    </w:p>
  </w:footnote>
  <w:footnote w:type="continuationSeparator" w:id="0">
    <w:p w:rsidR="00250F5C" w:rsidRDefault="00250F5C" w:rsidP="0036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12" w:rsidRDefault="00213D12">
    <w:pPr>
      <w:pStyle w:val="Header"/>
    </w:pPr>
    <w:r>
      <w:t>Workforce Program Coordinator (7/2017)</w:t>
    </w:r>
  </w:p>
  <w:p w:rsidR="003639D6" w:rsidRDefault="003639D6">
    <w:pPr>
      <w:pStyle w:val="Header"/>
    </w:pPr>
    <w:r>
      <w:fldChar w:fldCharType="begin"/>
    </w:r>
    <w:r>
      <w:instrText xml:space="preserve"> PAGE   \* MERGEFORMAT </w:instrText>
    </w:r>
    <w:r>
      <w:fldChar w:fldCharType="separate"/>
    </w:r>
    <w:r w:rsidR="00EF25F0" w:rsidRPr="00EF25F0">
      <w:rPr>
        <w:b/>
        <w:bCs/>
        <w:noProof/>
      </w:rPr>
      <w:t>2</w:t>
    </w:r>
    <w:r>
      <w:rPr>
        <w:b/>
        <w:bCs/>
        <w:noProof/>
      </w:rPr>
      <w:fldChar w:fldCharType="end"/>
    </w:r>
    <w:r>
      <w:rPr>
        <w:b/>
        <w:bCs/>
      </w:rPr>
      <w:t xml:space="preserve"> </w:t>
    </w:r>
    <w:r>
      <w:t>|</w:t>
    </w:r>
    <w:r>
      <w:rPr>
        <w:b/>
        <w:bCs/>
      </w:rPr>
      <w:t xml:space="preserve"> </w:t>
    </w:r>
    <w:r w:rsidRPr="003639D6">
      <w:rPr>
        <w:color w:val="808080"/>
        <w:spacing w:val="60"/>
      </w:rPr>
      <w:t>Page</w:t>
    </w:r>
  </w:p>
  <w:p w:rsidR="003639D6" w:rsidRDefault="00363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6">
    <w:nsid w:val="091931C8"/>
    <w:multiLevelType w:val="hybridMultilevel"/>
    <w:tmpl w:val="55284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14E73"/>
    <w:multiLevelType w:val="multilevel"/>
    <w:tmpl w:val="19063EE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75253E"/>
    <w:multiLevelType w:val="hybridMultilevel"/>
    <w:tmpl w:val="336A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8426D"/>
    <w:multiLevelType w:val="hybridMultilevel"/>
    <w:tmpl w:val="29B2F0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B54C3"/>
    <w:multiLevelType w:val="hybridMultilevel"/>
    <w:tmpl w:val="F19A30B0"/>
    <w:lvl w:ilvl="0" w:tplc="2F46E25E">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223D32"/>
    <w:multiLevelType w:val="hybridMultilevel"/>
    <w:tmpl w:val="F358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F5C4D"/>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5">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B238D7"/>
    <w:multiLevelType w:val="hybridMultilevel"/>
    <w:tmpl w:val="7ECE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D06A1"/>
    <w:multiLevelType w:val="multilevel"/>
    <w:tmpl w:val="19063EE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6"/>
  </w:num>
  <w:num w:numId="8">
    <w:abstractNumId w:val="16"/>
  </w:num>
  <w:num w:numId="9">
    <w:abstractNumId w:val="9"/>
  </w:num>
  <w:num w:numId="10">
    <w:abstractNumId w:val="12"/>
  </w:num>
  <w:num w:numId="11">
    <w:abstractNumId w:val="14"/>
  </w:num>
  <w:num w:numId="12">
    <w:abstractNumId w:val="17"/>
  </w:num>
  <w:num w:numId="13">
    <w:abstractNumId w:val="7"/>
  </w:num>
  <w:num w:numId="14">
    <w:abstractNumId w:val="8"/>
  </w:num>
  <w:num w:numId="15">
    <w:abstractNumId w:val="11"/>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A44"/>
    <w:rsid w:val="000207BE"/>
    <w:rsid w:val="0008361A"/>
    <w:rsid w:val="000A7457"/>
    <w:rsid w:val="000D5F1B"/>
    <w:rsid w:val="001449FC"/>
    <w:rsid w:val="001C2743"/>
    <w:rsid w:val="00213D12"/>
    <w:rsid w:val="00245ADE"/>
    <w:rsid w:val="00250F5C"/>
    <w:rsid w:val="002D711B"/>
    <w:rsid w:val="003639D6"/>
    <w:rsid w:val="003A1256"/>
    <w:rsid w:val="003D2DA4"/>
    <w:rsid w:val="00454284"/>
    <w:rsid w:val="00480828"/>
    <w:rsid w:val="004E7404"/>
    <w:rsid w:val="00506DD1"/>
    <w:rsid w:val="00544678"/>
    <w:rsid w:val="00640820"/>
    <w:rsid w:val="007D60B8"/>
    <w:rsid w:val="008F2229"/>
    <w:rsid w:val="009613FE"/>
    <w:rsid w:val="00973197"/>
    <w:rsid w:val="009B152A"/>
    <w:rsid w:val="009B335D"/>
    <w:rsid w:val="00A97099"/>
    <w:rsid w:val="00BB5564"/>
    <w:rsid w:val="00BE159C"/>
    <w:rsid w:val="00BF341A"/>
    <w:rsid w:val="00C0385E"/>
    <w:rsid w:val="00C13963"/>
    <w:rsid w:val="00C60139"/>
    <w:rsid w:val="00CA5E1E"/>
    <w:rsid w:val="00E613B2"/>
    <w:rsid w:val="00EC3A88"/>
    <w:rsid w:val="00EF25F0"/>
    <w:rsid w:val="00F11876"/>
    <w:rsid w:val="00F71398"/>
    <w:rsid w:val="00F85493"/>
    <w:rsid w:val="00FA5A44"/>
    <w:rsid w:val="00FE7E3B"/>
    <w:rsid w:val="00FF4A30"/>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8361A"/>
    <w:rPr>
      <w:rFonts w:ascii="Tahoma" w:hAnsi="Tahoma"/>
      <w:sz w:val="16"/>
      <w:szCs w:val="14"/>
    </w:rPr>
  </w:style>
  <w:style w:type="character" w:customStyle="1" w:styleId="BalloonTextChar">
    <w:name w:val="Balloon Text Char"/>
    <w:link w:val="BalloonText"/>
    <w:uiPriority w:val="99"/>
    <w:semiHidden/>
    <w:rsid w:val="0008361A"/>
    <w:rPr>
      <w:rFonts w:ascii="Tahoma" w:eastAsia="SimSun" w:hAnsi="Tahoma" w:cs="Mangal"/>
      <w:kern w:val="1"/>
      <w:sz w:val="16"/>
      <w:szCs w:val="14"/>
      <w:lang w:eastAsia="hi-IN" w:bidi="hi-IN"/>
    </w:rPr>
  </w:style>
  <w:style w:type="paragraph" w:styleId="BodyTextIndent">
    <w:name w:val="Body Text Indent"/>
    <w:basedOn w:val="Normal"/>
    <w:link w:val="BodyTextIndentChar"/>
    <w:uiPriority w:val="99"/>
    <w:semiHidden/>
    <w:unhideWhenUsed/>
    <w:rsid w:val="001449FC"/>
    <w:pPr>
      <w:spacing w:after="120"/>
      <w:ind w:left="360"/>
    </w:pPr>
    <w:rPr>
      <w:szCs w:val="21"/>
    </w:rPr>
  </w:style>
  <w:style w:type="character" w:customStyle="1" w:styleId="BodyTextIndentChar">
    <w:name w:val="Body Text Indent Char"/>
    <w:link w:val="BodyTextIndent"/>
    <w:uiPriority w:val="99"/>
    <w:semiHidden/>
    <w:rsid w:val="001449FC"/>
    <w:rPr>
      <w:rFonts w:eastAsia="SimSun" w:cs="Mangal"/>
      <w:kern w:val="1"/>
      <w:sz w:val="24"/>
      <w:szCs w:val="21"/>
      <w:lang w:eastAsia="hi-IN" w:bidi="hi-IN"/>
    </w:rPr>
  </w:style>
  <w:style w:type="paragraph" w:styleId="Header">
    <w:name w:val="header"/>
    <w:basedOn w:val="Normal"/>
    <w:link w:val="HeaderChar"/>
    <w:uiPriority w:val="99"/>
    <w:unhideWhenUsed/>
    <w:rsid w:val="003639D6"/>
    <w:pPr>
      <w:tabs>
        <w:tab w:val="center" w:pos="4680"/>
        <w:tab w:val="right" w:pos="9360"/>
      </w:tabs>
    </w:pPr>
    <w:rPr>
      <w:szCs w:val="21"/>
    </w:rPr>
  </w:style>
  <w:style w:type="character" w:customStyle="1" w:styleId="HeaderChar">
    <w:name w:val="Header Char"/>
    <w:link w:val="Header"/>
    <w:uiPriority w:val="99"/>
    <w:rsid w:val="003639D6"/>
    <w:rPr>
      <w:rFonts w:eastAsia="SimSun" w:cs="Mangal"/>
      <w:kern w:val="1"/>
      <w:sz w:val="24"/>
      <w:szCs w:val="21"/>
      <w:lang w:eastAsia="hi-IN" w:bidi="hi-IN"/>
    </w:rPr>
  </w:style>
  <w:style w:type="paragraph" w:styleId="Footer">
    <w:name w:val="footer"/>
    <w:basedOn w:val="Normal"/>
    <w:link w:val="FooterChar"/>
    <w:uiPriority w:val="99"/>
    <w:unhideWhenUsed/>
    <w:rsid w:val="003639D6"/>
    <w:pPr>
      <w:tabs>
        <w:tab w:val="center" w:pos="4680"/>
        <w:tab w:val="right" w:pos="9360"/>
      </w:tabs>
    </w:pPr>
    <w:rPr>
      <w:szCs w:val="21"/>
    </w:rPr>
  </w:style>
  <w:style w:type="character" w:customStyle="1" w:styleId="FooterChar">
    <w:name w:val="Footer Char"/>
    <w:link w:val="Footer"/>
    <w:uiPriority w:val="99"/>
    <w:rsid w:val="003639D6"/>
    <w:rPr>
      <w:rFonts w:eastAsia="SimSun" w:cs="Mangal"/>
      <w:kern w:val="1"/>
      <w:sz w:val="24"/>
      <w:szCs w:val="21"/>
      <w:lang w:eastAsia="hi-IN" w:bidi="hi-IN"/>
    </w:rPr>
  </w:style>
  <w:style w:type="character" w:styleId="Hyperlink">
    <w:name w:val="Hyperlink"/>
    <w:basedOn w:val="DefaultParagraphFont"/>
    <w:uiPriority w:val="99"/>
    <w:unhideWhenUsed/>
    <w:rsid w:val="003A12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RCAA</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6</cp:revision>
  <cp:lastPrinted>2017-12-28T21:10:00Z</cp:lastPrinted>
  <dcterms:created xsi:type="dcterms:W3CDTF">2017-12-28T20:52:00Z</dcterms:created>
  <dcterms:modified xsi:type="dcterms:W3CDTF">2017-12-28T21:11:00Z</dcterms:modified>
</cp:coreProperties>
</file>