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C359" w14:textId="77777777" w:rsidR="00765302" w:rsidRDefault="00765302">
      <w:pPr>
        <w:pStyle w:val="Title"/>
        <w:rPr>
          <w:rFonts w:ascii="Georgia" w:hAnsi="Georgia"/>
          <w:sz w:val="22"/>
          <w:szCs w:val="22"/>
        </w:rPr>
      </w:pPr>
    </w:p>
    <w:p w14:paraId="7BA01F6E" w14:textId="77777777" w:rsidR="0083379B" w:rsidRPr="00824B5E" w:rsidRDefault="0083379B">
      <w:pPr>
        <w:pStyle w:val="Title"/>
        <w:rPr>
          <w:rFonts w:ascii="Georgia" w:hAnsi="Georgia"/>
          <w:sz w:val="22"/>
          <w:szCs w:val="22"/>
        </w:rPr>
      </w:pPr>
      <w:r w:rsidRPr="00824B5E">
        <w:rPr>
          <w:rFonts w:ascii="Georgia" w:hAnsi="Georgia"/>
          <w:sz w:val="22"/>
          <w:szCs w:val="22"/>
        </w:rPr>
        <w:t>REDWOOD COMMUNITY ACTION AGENCY</w:t>
      </w:r>
    </w:p>
    <w:p w14:paraId="7F6D9BDC" w14:textId="716046AC" w:rsidR="00C93DD1" w:rsidRDefault="00C93DD1">
      <w:pPr>
        <w:tabs>
          <w:tab w:val="left" w:pos="360"/>
          <w:tab w:val="left" w:pos="720"/>
        </w:tabs>
        <w:jc w:val="center"/>
        <w:rPr>
          <w:rFonts w:ascii="Georgia" w:hAnsi="Georgia"/>
          <w:b/>
          <w:sz w:val="22"/>
          <w:szCs w:val="22"/>
        </w:rPr>
      </w:pPr>
      <w:r>
        <w:rPr>
          <w:rFonts w:ascii="Georgia" w:hAnsi="Georgia"/>
          <w:b/>
          <w:sz w:val="22"/>
          <w:szCs w:val="22"/>
        </w:rPr>
        <w:t>Community Services Division</w:t>
      </w:r>
      <w:r w:rsidR="003F5C53">
        <w:rPr>
          <w:rFonts w:ascii="Georgia" w:hAnsi="Georgia"/>
          <w:b/>
          <w:sz w:val="22"/>
          <w:szCs w:val="22"/>
        </w:rPr>
        <w:t xml:space="preserve"> </w:t>
      </w:r>
    </w:p>
    <w:p w14:paraId="7E871808" w14:textId="1DCE4507" w:rsidR="003F5C53" w:rsidRDefault="003F5C53">
      <w:pPr>
        <w:tabs>
          <w:tab w:val="left" w:pos="360"/>
          <w:tab w:val="left" w:pos="720"/>
        </w:tabs>
        <w:jc w:val="center"/>
        <w:rPr>
          <w:rFonts w:ascii="Georgia" w:hAnsi="Georgia"/>
          <w:b/>
          <w:sz w:val="22"/>
          <w:szCs w:val="22"/>
        </w:rPr>
      </w:pPr>
      <w:r>
        <w:rPr>
          <w:rFonts w:ascii="Georgia" w:hAnsi="Georgia"/>
          <w:b/>
          <w:sz w:val="22"/>
          <w:szCs w:val="22"/>
        </w:rPr>
        <w:t>(Adult &amp; Family Services-SSI/SSDI Outreach, Access, and Recovery)</w:t>
      </w:r>
    </w:p>
    <w:p w14:paraId="3ADBE99E" w14:textId="5253EB8F" w:rsidR="00E82892" w:rsidRDefault="00E82892">
      <w:pPr>
        <w:tabs>
          <w:tab w:val="left" w:pos="360"/>
          <w:tab w:val="left" w:pos="720"/>
        </w:tabs>
        <w:jc w:val="center"/>
        <w:rPr>
          <w:rFonts w:ascii="Georgia" w:hAnsi="Georgia"/>
          <w:b/>
          <w:sz w:val="22"/>
          <w:szCs w:val="22"/>
        </w:rPr>
      </w:pPr>
      <w:r>
        <w:rPr>
          <w:rFonts w:ascii="Georgia" w:hAnsi="Georgia"/>
          <w:b/>
          <w:sz w:val="22"/>
          <w:szCs w:val="22"/>
        </w:rPr>
        <w:t>JOB ANNOUNCEMENT</w:t>
      </w:r>
    </w:p>
    <w:p w14:paraId="67110969" w14:textId="77777777" w:rsidR="003F5C53" w:rsidRDefault="003F5C53" w:rsidP="00CD42FF">
      <w:pPr>
        <w:tabs>
          <w:tab w:val="left" w:pos="360"/>
          <w:tab w:val="left" w:pos="720"/>
        </w:tabs>
        <w:rPr>
          <w:rFonts w:ascii="Georgia" w:hAnsi="Georgia"/>
          <w:b/>
          <w:sz w:val="22"/>
          <w:szCs w:val="22"/>
        </w:rPr>
      </w:pPr>
    </w:p>
    <w:p w14:paraId="597216BD" w14:textId="42A59EB5" w:rsidR="00E82892" w:rsidRDefault="00E82892" w:rsidP="00E82892">
      <w:pPr>
        <w:tabs>
          <w:tab w:val="left" w:pos="360"/>
          <w:tab w:val="left" w:pos="720"/>
        </w:tabs>
        <w:rPr>
          <w:rFonts w:ascii="Georgia" w:hAnsi="Georgia"/>
          <w:b/>
          <w:sz w:val="22"/>
          <w:szCs w:val="22"/>
        </w:rPr>
      </w:pPr>
      <w:r>
        <w:rPr>
          <w:rFonts w:ascii="Georgia" w:hAnsi="Georgia"/>
          <w:b/>
          <w:sz w:val="22"/>
          <w:szCs w:val="22"/>
        </w:rPr>
        <w:t>JOB TITLE:</w:t>
      </w:r>
      <w:r>
        <w:rPr>
          <w:rFonts w:ascii="Georgia" w:hAnsi="Georgia"/>
          <w:b/>
          <w:sz w:val="22"/>
          <w:szCs w:val="22"/>
        </w:rPr>
        <w:tab/>
      </w:r>
      <w:r w:rsidRPr="00E82892">
        <w:rPr>
          <w:rFonts w:ascii="Georgia" w:hAnsi="Georgia"/>
          <w:bCs/>
          <w:sz w:val="22"/>
          <w:szCs w:val="22"/>
        </w:rPr>
        <w:t>SOAR CASE WORKER II</w:t>
      </w:r>
    </w:p>
    <w:p w14:paraId="7C3D7186" w14:textId="08DF3631" w:rsidR="00E82892" w:rsidRDefault="00E82892" w:rsidP="00CD42FF">
      <w:pPr>
        <w:tabs>
          <w:tab w:val="left" w:pos="360"/>
          <w:tab w:val="left" w:pos="720"/>
        </w:tabs>
        <w:rPr>
          <w:rFonts w:ascii="Georgia" w:hAnsi="Georgia"/>
          <w:b/>
          <w:sz w:val="22"/>
          <w:szCs w:val="22"/>
        </w:rPr>
      </w:pPr>
    </w:p>
    <w:p w14:paraId="583F1A87" w14:textId="1C3CB87F" w:rsidR="00E82892" w:rsidRDefault="00E82892" w:rsidP="00CD42FF">
      <w:pPr>
        <w:tabs>
          <w:tab w:val="left" w:pos="360"/>
          <w:tab w:val="left" w:pos="720"/>
        </w:tabs>
        <w:rPr>
          <w:rFonts w:ascii="Georgia" w:hAnsi="Georgia"/>
          <w:bCs/>
          <w:sz w:val="22"/>
          <w:szCs w:val="22"/>
        </w:rPr>
      </w:pPr>
      <w:r>
        <w:rPr>
          <w:rFonts w:ascii="Georgia" w:hAnsi="Georgia"/>
          <w:b/>
          <w:sz w:val="22"/>
          <w:szCs w:val="22"/>
        </w:rPr>
        <w:t>STATUS:</w:t>
      </w:r>
      <w:r>
        <w:rPr>
          <w:rFonts w:ascii="Georgia" w:hAnsi="Georgia"/>
          <w:b/>
          <w:sz w:val="22"/>
          <w:szCs w:val="22"/>
        </w:rPr>
        <w:tab/>
      </w:r>
      <w:r>
        <w:rPr>
          <w:rFonts w:ascii="Georgia" w:hAnsi="Georgia"/>
          <w:bCs/>
          <w:sz w:val="22"/>
          <w:szCs w:val="22"/>
        </w:rPr>
        <w:t xml:space="preserve">Part-time </w:t>
      </w:r>
      <w:r w:rsidR="005B63A7">
        <w:rPr>
          <w:rFonts w:ascii="Georgia" w:hAnsi="Georgia"/>
          <w:bCs/>
          <w:sz w:val="22"/>
          <w:szCs w:val="22"/>
        </w:rPr>
        <w:t>20</w:t>
      </w:r>
      <w:r>
        <w:rPr>
          <w:rFonts w:ascii="Georgia" w:hAnsi="Georgia"/>
          <w:bCs/>
          <w:sz w:val="22"/>
          <w:szCs w:val="22"/>
        </w:rPr>
        <w:t xml:space="preserve"> hours per week</w:t>
      </w:r>
    </w:p>
    <w:p w14:paraId="4F2787FC" w14:textId="77777777" w:rsidR="00E82892" w:rsidRDefault="00E82892" w:rsidP="00CD42FF">
      <w:pPr>
        <w:tabs>
          <w:tab w:val="left" w:pos="360"/>
          <w:tab w:val="left" w:pos="720"/>
        </w:tabs>
        <w:rPr>
          <w:rFonts w:ascii="Georgia" w:hAnsi="Georgia"/>
          <w:bCs/>
          <w:sz w:val="22"/>
          <w:szCs w:val="22"/>
        </w:rPr>
      </w:pPr>
    </w:p>
    <w:p w14:paraId="0DCE4C26" w14:textId="6C6B8C0C" w:rsidR="00E82892" w:rsidRPr="00E82892" w:rsidRDefault="00E82892" w:rsidP="00CD42FF">
      <w:pPr>
        <w:tabs>
          <w:tab w:val="left" w:pos="360"/>
          <w:tab w:val="left" w:pos="720"/>
        </w:tabs>
        <w:rPr>
          <w:rFonts w:ascii="Georgia" w:hAnsi="Georgia"/>
          <w:bCs/>
          <w:sz w:val="22"/>
          <w:szCs w:val="22"/>
        </w:rPr>
      </w:pPr>
      <w:r w:rsidRPr="00E82892">
        <w:rPr>
          <w:rFonts w:ascii="Georgia" w:hAnsi="Georgia"/>
          <w:b/>
          <w:sz w:val="22"/>
          <w:szCs w:val="22"/>
        </w:rPr>
        <w:t>PAY RATE:</w:t>
      </w:r>
      <w:r>
        <w:rPr>
          <w:rFonts w:ascii="Georgia" w:hAnsi="Georgia"/>
          <w:bCs/>
          <w:sz w:val="22"/>
          <w:szCs w:val="22"/>
        </w:rPr>
        <w:tab/>
        <w:t>$2</w:t>
      </w:r>
      <w:r w:rsidR="004147FF">
        <w:rPr>
          <w:rFonts w:ascii="Georgia" w:hAnsi="Georgia"/>
          <w:bCs/>
          <w:sz w:val="22"/>
          <w:szCs w:val="22"/>
        </w:rPr>
        <w:t>3</w:t>
      </w:r>
      <w:r>
        <w:rPr>
          <w:rFonts w:ascii="Georgia" w:hAnsi="Georgia"/>
          <w:bCs/>
          <w:sz w:val="22"/>
          <w:szCs w:val="22"/>
        </w:rPr>
        <w:t>.00 hour</w:t>
      </w:r>
    </w:p>
    <w:p w14:paraId="15827C1D" w14:textId="77777777" w:rsidR="00E82892" w:rsidRDefault="00E82892" w:rsidP="00CD42FF">
      <w:pPr>
        <w:tabs>
          <w:tab w:val="left" w:pos="360"/>
          <w:tab w:val="left" w:pos="720"/>
        </w:tabs>
        <w:rPr>
          <w:rFonts w:ascii="Georgia" w:hAnsi="Georgia"/>
          <w:b/>
          <w:sz w:val="22"/>
          <w:szCs w:val="22"/>
        </w:rPr>
      </w:pPr>
    </w:p>
    <w:p w14:paraId="3422E6FB" w14:textId="0178CCF3" w:rsidR="00E82892" w:rsidRPr="00E82892" w:rsidRDefault="00E82892" w:rsidP="00CD42FF">
      <w:pPr>
        <w:tabs>
          <w:tab w:val="left" w:pos="360"/>
          <w:tab w:val="left" w:pos="720"/>
        </w:tabs>
        <w:rPr>
          <w:rFonts w:ascii="Georgia" w:hAnsi="Georgia"/>
          <w:bCs/>
          <w:sz w:val="22"/>
          <w:szCs w:val="22"/>
        </w:rPr>
      </w:pPr>
      <w:r>
        <w:rPr>
          <w:rFonts w:ascii="Georgia" w:hAnsi="Georgia"/>
          <w:b/>
          <w:sz w:val="22"/>
          <w:szCs w:val="22"/>
        </w:rPr>
        <w:t>AVAILABLE:</w:t>
      </w:r>
      <w:r>
        <w:rPr>
          <w:rFonts w:ascii="Georgia" w:hAnsi="Georgia"/>
          <w:b/>
          <w:sz w:val="22"/>
          <w:szCs w:val="22"/>
        </w:rPr>
        <w:tab/>
      </w:r>
      <w:r>
        <w:rPr>
          <w:rFonts w:ascii="Georgia" w:hAnsi="Georgia"/>
          <w:bCs/>
          <w:sz w:val="22"/>
          <w:szCs w:val="22"/>
        </w:rPr>
        <w:t>IMMEDIATELY</w:t>
      </w:r>
    </w:p>
    <w:p w14:paraId="443C4BA4" w14:textId="22F91DA8" w:rsidR="00E82892" w:rsidRDefault="00E82892" w:rsidP="00CD42FF">
      <w:pPr>
        <w:tabs>
          <w:tab w:val="left" w:pos="360"/>
          <w:tab w:val="left" w:pos="720"/>
        </w:tabs>
        <w:rPr>
          <w:rFonts w:ascii="Georgia" w:hAnsi="Georgia"/>
          <w:b/>
          <w:sz w:val="22"/>
          <w:szCs w:val="22"/>
        </w:rPr>
      </w:pPr>
    </w:p>
    <w:p w14:paraId="10EFBE2D" w14:textId="55A6A337" w:rsidR="00E82892" w:rsidRDefault="00E82892" w:rsidP="00CD42FF">
      <w:pPr>
        <w:tabs>
          <w:tab w:val="left" w:pos="360"/>
          <w:tab w:val="left" w:pos="720"/>
        </w:tabs>
        <w:rPr>
          <w:rFonts w:ascii="Georgia" w:hAnsi="Georgia"/>
          <w:bCs/>
          <w:sz w:val="22"/>
          <w:szCs w:val="22"/>
        </w:rPr>
      </w:pPr>
      <w:r>
        <w:rPr>
          <w:rFonts w:ascii="Georgia" w:hAnsi="Georgia"/>
          <w:b/>
          <w:sz w:val="22"/>
          <w:szCs w:val="22"/>
        </w:rPr>
        <w:t xml:space="preserve">DEADLINE: </w:t>
      </w:r>
      <w:r>
        <w:rPr>
          <w:rFonts w:ascii="Georgia" w:hAnsi="Georgia"/>
          <w:bCs/>
          <w:sz w:val="22"/>
          <w:szCs w:val="22"/>
        </w:rPr>
        <w:t>Open until filled; interviews will take place as qualified applicants are received. Not all applicants will be selected for interview. Only candidates selected for interviews will be contacted regarding their status.</w:t>
      </w:r>
    </w:p>
    <w:p w14:paraId="02897A77" w14:textId="77777777" w:rsidR="00FE20B8" w:rsidRDefault="00FE20B8" w:rsidP="00CD42FF">
      <w:pPr>
        <w:tabs>
          <w:tab w:val="left" w:pos="360"/>
          <w:tab w:val="left" w:pos="720"/>
        </w:tabs>
        <w:rPr>
          <w:rFonts w:ascii="Georgia" w:hAnsi="Georgia"/>
          <w:bCs/>
          <w:sz w:val="22"/>
          <w:szCs w:val="22"/>
        </w:rPr>
      </w:pPr>
    </w:p>
    <w:p w14:paraId="0AA145C9" w14:textId="77777777" w:rsidR="00FE20B8" w:rsidRPr="00FE20B8" w:rsidRDefault="00FE20B8" w:rsidP="00FE20B8">
      <w:pPr>
        <w:tabs>
          <w:tab w:val="left" w:pos="360"/>
          <w:tab w:val="left" w:pos="720"/>
        </w:tabs>
        <w:rPr>
          <w:rFonts w:ascii="Georgia" w:hAnsi="Georgia"/>
          <w:sz w:val="22"/>
          <w:szCs w:val="22"/>
        </w:rPr>
      </w:pPr>
      <w:r w:rsidRPr="00FE20B8">
        <w:rPr>
          <w:rFonts w:ascii="Georgia" w:hAnsi="Georgia"/>
          <w:b/>
          <w:sz w:val="22"/>
          <w:szCs w:val="22"/>
        </w:rPr>
        <w:t xml:space="preserve">APPLICATION PROCESS:     </w:t>
      </w:r>
      <w:r w:rsidRPr="00FE20B8">
        <w:rPr>
          <w:rFonts w:ascii="Georgia" w:hAnsi="Georgia"/>
          <w:b/>
          <w:sz w:val="22"/>
          <w:szCs w:val="22"/>
          <w:u w:val="single"/>
        </w:rPr>
        <w:t>Required</w:t>
      </w:r>
      <w:r w:rsidRPr="00FE20B8">
        <w:rPr>
          <w:rFonts w:ascii="Georgia" w:hAnsi="Georgia"/>
          <w:sz w:val="22"/>
          <w:szCs w:val="22"/>
        </w:rPr>
        <w:t xml:space="preserve"> employment applications and instructions for submitting your application materials are available at </w:t>
      </w:r>
      <w:hyperlink r:id="rId8" w:history="1">
        <w:r w:rsidRPr="00FE20B8">
          <w:rPr>
            <w:rFonts w:ascii="Georgia" w:hAnsi="Georgia"/>
            <w:color w:val="0000FF" w:themeColor="hyperlink"/>
            <w:sz w:val="22"/>
            <w:szCs w:val="22"/>
            <w:u w:val="single"/>
          </w:rPr>
          <w:t>www.rcaa.org</w:t>
        </w:r>
      </w:hyperlink>
      <w:r w:rsidRPr="00FE20B8">
        <w:rPr>
          <w:rFonts w:ascii="Georgia" w:hAnsi="Georgia"/>
          <w:sz w:val="22"/>
          <w:szCs w:val="22"/>
        </w:rPr>
        <w:t>.  A cover letter and resume with your application are highly recommended.</w:t>
      </w:r>
    </w:p>
    <w:p w14:paraId="67FEF2EE" w14:textId="77777777" w:rsidR="00FE20B8" w:rsidRPr="00FE20B8" w:rsidRDefault="00FE20B8" w:rsidP="00FE20B8">
      <w:pPr>
        <w:tabs>
          <w:tab w:val="left" w:pos="360"/>
          <w:tab w:val="left" w:pos="720"/>
        </w:tabs>
        <w:rPr>
          <w:rFonts w:ascii="Georgia" w:hAnsi="Georgia"/>
          <w:b/>
          <w:sz w:val="22"/>
          <w:szCs w:val="22"/>
        </w:rPr>
      </w:pPr>
    </w:p>
    <w:p w14:paraId="3ABA762B" w14:textId="77777777" w:rsidR="00FE20B8" w:rsidRPr="00FE20B8" w:rsidRDefault="00FE20B8" w:rsidP="00FE20B8">
      <w:pPr>
        <w:tabs>
          <w:tab w:val="left" w:pos="360"/>
          <w:tab w:val="left" w:pos="720"/>
        </w:tabs>
        <w:rPr>
          <w:rFonts w:ascii="Georgia" w:hAnsi="Georgia"/>
          <w:b/>
          <w:sz w:val="20"/>
        </w:rPr>
      </w:pPr>
      <w:r w:rsidRPr="00FE20B8">
        <w:rPr>
          <w:rFonts w:ascii="Georgia" w:hAnsi="Georgia"/>
          <w:b/>
          <w:sz w:val="20"/>
        </w:rPr>
        <w:t>NOTE TO APPLICANT</w:t>
      </w:r>
    </w:p>
    <w:p w14:paraId="1E542411" w14:textId="77777777" w:rsidR="00FE20B8" w:rsidRPr="00FE20B8" w:rsidRDefault="00FE20B8" w:rsidP="00FE20B8">
      <w:pPr>
        <w:numPr>
          <w:ilvl w:val="0"/>
          <w:numId w:val="34"/>
        </w:numPr>
        <w:tabs>
          <w:tab w:val="left" w:pos="360"/>
          <w:tab w:val="left" w:pos="720"/>
        </w:tabs>
        <w:contextualSpacing/>
        <w:rPr>
          <w:rFonts w:ascii="Georgia" w:hAnsi="Georgia"/>
          <w:sz w:val="20"/>
        </w:rPr>
      </w:pPr>
      <w:r w:rsidRPr="00FE20B8">
        <w:rPr>
          <w:rFonts w:ascii="Georgia" w:eastAsiaTheme="minorHAnsi" w:hAnsi="Georgia"/>
          <w:iCs/>
          <w:sz w:val="20"/>
        </w:rPr>
        <w:t xml:space="preserve">RCAA is an </w:t>
      </w:r>
      <w:r w:rsidRPr="00FE20B8">
        <w:rPr>
          <w:rFonts w:ascii="Georgia" w:eastAsiaTheme="minorHAnsi" w:hAnsi="Georgia"/>
          <w:b/>
          <w:iCs/>
          <w:sz w:val="20"/>
        </w:rPr>
        <w:t>“Essential Business”</w:t>
      </w:r>
      <w:r w:rsidRPr="00FE20B8">
        <w:rPr>
          <w:rFonts w:ascii="Georgia" w:eastAsiaTheme="minorHAnsi" w:hAnsi="Georgia"/>
          <w:iCs/>
          <w:sz w:val="20"/>
        </w:rPr>
        <w:t xml:space="preserve"> that continues to operate during unexpected events, such as: earthquake, natural disaster, or a public health emergency. Thus, employees of RCAA are expected to continue to perform their jobs while observing safety precautions.</w:t>
      </w:r>
    </w:p>
    <w:p w14:paraId="1CF86EDA" w14:textId="77777777" w:rsidR="00FE20B8" w:rsidRPr="00FE20B8" w:rsidRDefault="00FE20B8" w:rsidP="00FE20B8">
      <w:pPr>
        <w:numPr>
          <w:ilvl w:val="0"/>
          <w:numId w:val="34"/>
        </w:numPr>
        <w:tabs>
          <w:tab w:val="left" w:pos="360"/>
          <w:tab w:val="left" w:pos="720"/>
        </w:tabs>
        <w:contextualSpacing/>
        <w:rPr>
          <w:rFonts w:ascii="Georgia" w:hAnsi="Georgia"/>
          <w:sz w:val="20"/>
        </w:rPr>
      </w:pPr>
      <w:r w:rsidRPr="00FE20B8">
        <w:rPr>
          <w:rFonts w:ascii="Georgia" w:eastAsiaTheme="minorHAnsi" w:hAnsi="Georgia"/>
          <w:iCs/>
          <w:sz w:val="20"/>
        </w:rPr>
        <w:t>T</w:t>
      </w:r>
      <w:r w:rsidRPr="00FE20B8">
        <w:rPr>
          <w:rFonts w:ascii="Georgia" w:hAnsi="Georgia"/>
          <w:sz w:val="20"/>
        </w:rPr>
        <w:t>his position is considered a “safety-sensitive” job and will be subject to RCAA’s “Substance Abuse” policy.</w:t>
      </w:r>
    </w:p>
    <w:p w14:paraId="7501AC4D" w14:textId="77777777" w:rsidR="00FE20B8" w:rsidRPr="00FE20B8" w:rsidRDefault="00FE20B8" w:rsidP="00FE20B8">
      <w:pPr>
        <w:numPr>
          <w:ilvl w:val="0"/>
          <w:numId w:val="34"/>
        </w:numPr>
        <w:suppressAutoHyphens/>
        <w:rPr>
          <w:rFonts w:ascii="Georgia" w:hAnsi="Georgia"/>
          <w:sz w:val="20"/>
        </w:rPr>
      </w:pPr>
      <w:r w:rsidRPr="00FE20B8">
        <w:rPr>
          <w:rFonts w:ascii="Georgia" w:hAnsi="Georgia"/>
          <w:sz w:val="20"/>
        </w:rPr>
        <w:t>This job description should not be construed to imply that these requirements are the exclusive standards for the position. Incumbents may be required to follow instructions and perform other duties as required by their supervisor.</w:t>
      </w:r>
    </w:p>
    <w:p w14:paraId="7358BC95" w14:textId="77777777" w:rsidR="00E82892" w:rsidRDefault="00E82892" w:rsidP="00FE20B8">
      <w:pPr>
        <w:pBdr>
          <w:top w:val="single" w:sz="4" w:space="1" w:color="auto"/>
        </w:pBdr>
        <w:tabs>
          <w:tab w:val="left" w:pos="360"/>
          <w:tab w:val="left" w:pos="720"/>
        </w:tabs>
        <w:rPr>
          <w:rFonts w:ascii="Georgia" w:hAnsi="Georgia"/>
          <w:b/>
          <w:sz w:val="22"/>
          <w:szCs w:val="22"/>
        </w:rPr>
      </w:pPr>
    </w:p>
    <w:p w14:paraId="15FB4205" w14:textId="299C7C49" w:rsidR="00CD42FF" w:rsidRPr="00CD42FF" w:rsidRDefault="00CD42FF" w:rsidP="00CD42FF">
      <w:pPr>
        <w:tabs>
          <w:tab w:val="left" w:pos="360"/>
          <w:tab w:val="left" w:pos="720"/>
        </w:tabs>
        <w:rPr>
          <w:rFonts w:ascii="Georgia" w:hAnsi="Georgia"/>
          <w:sz w:val="22"/>
          <w:szCs w:val="22"/>
        </w:rPr>
      </w:pPr>
      <w:r w:rsidRPr="00CD42FF">
        <w:rPr>
          <w:rFonts w:ascii="Georgia" w:hAnsi="Georgia"/>
          <w:b/>
          <w:sz w:val="22"/>
          <w:szCs w:val="22"/>
        </w:rPr>
        <w:t>POSITION PURPOSE</w:t>
      </w:r>
    </w:p>
    <w:p w14:paraId="63208664" w14:textId="03E00AE1" w:rsidR="00CD42FF" w:rsidRPr="00DF14B1" w:rsidRDefault="00CD42FF" w:rsidP="00DF14B1">
      <w:pPr>
        <w:spacing w:after="240"/>
        <w:rPr>
          <w:rFonts w:eastAsia="Arial Unicode MS" w:cstheme="minorHAnsi"/>
        </w:rPr>
      </w:pPr>
      <w:r w:rsidRPr="00CD42FF">
        <w:rPr>
          <w:rFonts w:ascii="Georgia" w:hAnsi="Georgia"/>
          <w:sz w:val="22"/>
          <w:szCs w:val="22"/>
        </w:rPr>
        <w:t>Under the general supervision of the Division Director, and the direct supervision by the assigned management staff or their designee</w:t>
      </w:r>
      <w:r w:rsidR="00DF14B1">
        <w:rPr>
          <w:rFonts w:ascii="Georgia" w:hAnsi="Georgia"/>
          <w:sz w:val="22"/>
          <w:szCs w:val="22"/>
        </w:rPr>
        <w:t xml:space="preserve">. </w:t>
      </w:r>
      <w:r w:rsidR="00DF14B1" w:rsidRPr="001621C4">
        <w:rPr>
          <w:rFonts w:eastAsia="Arial Unicode MS" w:cstheme="minorHAnsi"/>
        </w:rPr>
        <w:t>SSI/SSDI Outreach, Access, and Recovery (SOAR) is a model that helps individuals experiencing or at risk of homelessness who have a serious mental illness, medical impairment, and/or a co-occurring substance use disorder apply for Social Security disability benefits.</w:t>
      </w:r>
      <w:r w:rsidR="00DF14B1">
        <w:rPr>
          <w:rFonts w:eastAsia="Arial Unicode MS" w:cstheme="minorHAnsi"/>
        </w:rPr>
        <w:t xml:space="preserve"> </w:t>
      </w:r>
      <w:r w:rsidR="00DF14B1">
        <w:rPr>
          <w:rFonts w:ascii="Georgia" w:hAnsi="Georgia"/>
          <w:sz w:val="22"/>
          <w:szCs w:val="22"/>
        </w:rPr>
        <w:t xml:space="preserve">The Case Worker II will provide: </w:t>
      </w:r>
      <w:r w:rsidR="000C0ADB">
        <w:rPr>
          <w:rFonts w:ascii="Georgia" w:hAnsi="Georgia"/>
          <w:sz w:val="22"/>
          <w:szCs w:val="22"/>
        </w:rPr>
        <w:t xml:space="preserve">technical </w:t>
      </w:r>
      <w:r w:rsidRPr="00CD42FF">
        <w:rPr>
          <w:rFonts w:ascii="Georgia" w:hAnsi="Georgia"/>
          <w:sz w:val="22"/>
          <w:szCs w:val="22"/>
        </w:rPr>
        <w:t xml:space="preserve">case management services, client advocacy, </w:t>
      </w:r>
      <w:r w:rsidR="00DF14B1">
        <w:rPr>
          <w:rFonts w:ascii="Georgia" w:hAnsi="Georgia"/>
          <w:sz w:val="22"/>
          <w:szCs w:val="22"/>
        </w:rPr>
        <w:t xml:space="preserve">assess client’s eligibility for disability benefits, and </w:t>
      </w:r>
      <w:r w:rsidR="000C0ADB">
        <w:rPr>
          <w:rFonts w:ascii="Georgia" w:hAnsi="Georgia"/>
          <w:sz w:val="22"/>
          <w:szCs w:val="22"/>
        </w:rPr>
        <w:t>completing quality</w:t>
      </w:r>
      <w:r w:rsidR="00DF14B1">
        <w:rPr>
          <w:rFonts w:ascii="Georgia" w:hAnsi="Georgia"/>
          <w:sz w:val="22"/>
          <w:szCs w:val="22"/>
        </w:rPr>
        <w:t xml:space="preserve"> disability</w:t>
      </w:r>
      <w:r w:rsidR="000C0ADB">
        <w:rPr>
          <w:rFonts w:ascii="Georgia" w:hAnsi="Georgia"/>
          <w:sz w:val="22"/>
          <w:szCs w:val="22"/>
        </w:rPr>
        <w:t xml:space="preserve"> applications with clients for their Disability benefits through the Social Security Administration.</w:t>
      </w:r>
    </w:p>
    <w:p w14:paraId="6B144D21" w14:textId="77777777" w:rsidR="00CD42FF" w:rsidRPr="00CD42FF" w:rsidRDefault="00CD42FF" w:rsidP="00CD42FF">
      <w:pPr>
        <w:tabs>
          <w:tab w:val="left" w:pos="360"/>
          <w:tab w:val="left" w:pos="720"/>
        </w:tabs>
        <w:rPr>
          <w:rFonts w:ascii="Georgia" w:hAnsi="Georgia"/>
          <w:b/>
          <w:sz w:val="22"/>
          <w:szCs w:val="22"/>
        </w:rPr>
      </w:pPr>
      <w:r w:rsidRPr="00CD42FF">
        <w:rPr>
          <w:rFonts w:ascii="Georgia" w:hAnsi="Georgia"/>
          <w:b/>
          <w:sz w:val="22"/>
          <w:szCs w:val="22"/>
        </w:rPr>
        <w:t>ESSENTIAL JOB FUNCTIONS</w:t>
      </w:r>
    </w:p>
    <w:p w14:paraId="04DFE9FF" w14:textId="77777777" w:rsidR="00CD42FF" w:rsidRPr="00CD42FF" w:rsidRDefault="00CD42FF" w:rsidP="00CD42FF">
      <w:pPr>
        <w:tabs>
          <w:tab w:val="left" w:pos="360"/>
          <w:tab w:val="left" w:pos="720"/>
        </w:tabs>
        <w:rPr>
          <w:rFonts w:ascii="Georgia" w:hAnsi="Georgia"/>
          <w:sz w:val="22"/>
          <w:szCs w:val="22"/>
          <w:u w:val="single"/>
        </w:rPr>
      </w:pPr>
      <w:r w:rsidRPr="00CD42FF">
        <w:rPr>
          <w:rFonts w:ascii="Georgia" w:hAnsi="Georgia"/>
          <w:sz w:val="22"/>
          <w:szCs w:val="22"/>
          <w:u w:val="single"/>
        </w:rPr>
        <w:t>Specific Tasks</w:t>
      </w:r>
    </w:p>
    <w:p w14:paraId="1C555FE6" w14:textId="77777777" w:rsidR="00DF14B1" w:rsidRDefault="00DF14B1" w:rsidP="00DF14B1">
      <w:pPr>
        <w:numPr>
          <w:ilvl w:val="0"/>
          <w:numId w:val="24"/>
        </w:numPr>
        <w:ind w:left="360"/>
        <w:rPr>
          <w:rFonts w:ascii="Georgia" w:hAnsi="Georgia"/>
          <w:sz w:val="22"/>
          <w:szCs w:val="22"/>
        </w:rPr>
      </w:pPr>
      <w:r>
        <w:rPr>
          <w:rFonts w:ascii="Georgia" w:hAnsi="Georgia"/>
          <w:sz w:val="22"/>
          <w:szCs w:val="22"/>
        </w:rPr>
        <w:t>Complete the mandatory SOAR trainings through SAMHSA and other identifie</w:t>
      </w:r>
      <w:r w:rsidRPr="00DF14B1">
        <w:rPr>
          <w:rFonts w:ascii="Georgia" w:hAnsi="Georgia"/>
          <w:sz w:val="22"/>
          <w:szCs w:val="22"/>
        </w:rPr>
        <w:t xml:space="preserve">d agencies. </w:t>
      </w:r>
    </w:p>
    <w:p w14:paraId="2CFC456B" w14:textId="77777777" w:rsidR="00DF14B1" w:rsidRDefault="00DF14B1" w:rsidP="00DF14B1">
      <w:pPr>
        <w:numPr>
          <w:ilvl w:val="0"/>
          <w:numId w:val="24"/>
        </w:numPr>
        <w:ind w:left="360"/>
        <w:rPr>
          <w:rFonts w:ascii="Georgia" w:hAnsi="Georgia"/>
          <w:sz w:val="22"/>
          <w:szCs w:val="22"/>
        </w:rPr>
      </w:pPr>
      <w:r w:rsidRPr="00CD42FF">
        <w:rPr>
          <w:rFonts w:ascii="Georgia" w:hAnsi="Georgia"/>
          <w:sz w:val="22"/>
          <w:szCs w:val="22"/>
        </w:rPr>
        <w:t xml:space="preserve">Confer with other staff, program leaders and </w:t>
      </w:r>
      <w:r>
        <w:rPr>
          <w:rFonts w:ascii="Georgia" w:hAnsi="Georgia"/>
          <w:sz w:val="22"/>
          <w:szCs w:val="22"/>
        </w:rPr>
        <w:t xml:space="preserve">the SOAR workgroups and representatives from the SOAR workgroups and identified SOAR trainers and representatives that support SOAR Case Workers nationally. </w:t>
      </w:r>
    </w:p>
    <w:p w14:paraId="57286165" w14:textId="7E23E03E" w:rsidR="003454CE" w:rsidRDefault="003454CE" w:rsidP="00DF14B1">
      <w:pPr>
        <w:numPr>
          <w:ilvl w:val="0"/>
          <w:numId w:val="24"/>
        </w:numPr>
        <w:ind w:left="360"/>
        <w:rPr>
          <w:rFonts w:ascii="Georgia" w:hAnsi="Georgia"/>
          <w:sz w:val="22"/>
          <w:szCs w:val="22"/>
        </w:rPr>
      </w:pPr>
      <w:r>
        <w:rPr>
          <w:rFonts w:ascii="Georgia" w:hAnsi="Georgia"/>
          <w:sz w:val="22"/>
          <w:szCs w:val="22"/>
        </w:rPr>
        <w:t xml:space="preserve">Provide culturally sensitive and person-centered services through a trauma-informed practice </w:t>
      </w:r>
      <w:r w:rsidR="00C76272">
        <w:rPr>
          <w:rFonts w:ascii="Georgia" w:hAnsi="Georgia"/>
          <w:sz w:val="22"/>
          <w:szCs w:val="22"/>
        </w:rPr>
        <w:t>lens.</w:t>
      </w:r>
    </w:p>
    <w:p w14:paraId="5AD269A3" w14:textId="08613A88" w:rsidR="003454CE" w:rsidRPr="00CD42FF" w:rsidRDefault="003454CE" w:rsidP="00DF14B1">
      <w:pPr>
        <w:numPr>
          <w:ilvl w:val="0"/>
          <w:numId w:val="24"/>
        </w:numPr>
        <w:ind w:left="360"/>
        <w:rPr>
          <w:rFonts w:ascii="Georgia" w:hAnsi="Georgia"/>
          <w:sz w:val="22"/>
          <w:szCs w:val="22"/>
        </w:rPr>
      </w:pPr>
      <w:r>
        <w:rPr>
          <w:rFonts w:ascii="Georgia" w:hAnsi="Georgia"/>
          <w:sz w:val="22"/>
          <w:szCs w:val="22"/>
        </w:rPr>
        <w:t xml:space="preserve">Obtain interpreters, adaptive equipment, reading/writing aids to support each client with participating at their fullest potential with the completion of their quality disability application to the </w:t>
      </w:r>
      <w:r w:rsidR="00C76272">
        <w:rPr>
          <w:rFonts w:ascii="Georgia" w:hAnsi="Georgia"/>
          <w:sz w:val="22"/>
          <w:szCs w:val="22"/>
        </w:rPr>
        <w:t>SSA.</w:t>
      </w:r>
    </w:p>
    <w:p w14:paraId="4431D8CF" w14:textId="77777777" w:rsidR="00DF14B1" w:rsidRDefault="00CD42FF" w:rsidP="00DF14B1">
      <w:pPr>
        <w:numPr>
          <w:ilvl w:val="0"/>
          <w:numId w:val="24"/>
        </w:numPr>
        <w:ind w:left="360"/>
        <w:rPr>
          <w:rFonts w:ascii="Georgia" w:hAnsi="Georgia"/>
          <w:sz w:val="22"/>
          <w:szCs w:val="22"/>
        </w:rPr>
      </w:pPr>
      <w:r w:rsidRPr="00DF14B1">
        <w:rPr>
          <w:rFonts w:ascii="Georgia" w:hAnsi="Georgia"/>
          <w:sz w:val="22"/>
          <w:szCs w:val="22"/>
        </w:rPr>
        <w:t>Maintains updated case notes; maintain resident’s records in compliance with programmatic, state and federal standards.</w:t>
      </w:r>
    </w:p>
    <w:p w14:paraId="687CF4A8" w14:textId="099F1641" w:rsidR="00DF14B1" w:rsidRDefault="00DF14B1" w:rsidP="00DF14B1">
      <w:pPr>
        <w:numPr>
          <w:ilvl w:val="0"/>
          <w:numId w:val="24"/>
        </w:numPr>
        <w:ind w:left="360"/>
        <w:rPr>
          <w:rFonts w:ascii="Georgia" w:hAnsi="Georgia"/>
          <w:sz w:val="22"/>
          <w:szCs w:val="22"/>
        </w:rPr>
      </w:pPr>
      <w:r w:rsidRPr="00DF14B1">
        <w:rPr>
          <w:rFonts w:eastAsia="Arial Unicode MS" w:cstheme="minorHAnsi"/>
        </w:rPr>
        <w:t>Work wit</w:t>
      </w:r>
      <w:r w:rsidR="003454CE">
        <w:rPr>
          <w:rFonts w:eastAsia="Arial Unicode MS" w:cstheme="minorHAnsi"/>
        </w:rPr>
        <w:t>h referral sources and providers to create a multidisciplinary approach to completing a thorough, accurate, complete and quality disability benefits application to the Social Security Administration</w:t>
      </w:r>
    </w:p>
    <w:p w14:paraId="0C178896" w14:textId="78E7D00A" w:rsidR="00DF14B1" w:rsidRDefault="00DF14B1" w:rsidP="00DF14B1">
      <w:pPr>
        <w:numPr>
          <w:ilvl w:val="0"/>
          <w:numId w:val="24"/>
        </w:numPr>
        <w:ind w:left="360"/>
        <w:rPr>
          <w:rFonts w:ascii="Georgia" w:hAnsi="Georgia"/>
          <w:sz w:val="22"/>
          <w:szCs w:val="22"/>
        </w:rPr>
      </w:pPr>
      <w:r w:rsidRPr="00DF14B1">
        <w:rPr>
          <w:rFonts w:eastAsia="Arial Unicode MS" w:cstheme="minorHAnsi"/>
        </w:rPr>
        <w:t xml:space="preserve">Complete interviews with individuals </w:t>
      </w:r>
      <w:r w:rsidR="003454CE">
        <w:rPr>
          <w:rFonts w:eastAsia="Arial Unicode MS" w:cstheme="minorHAnsi"/>
        </w:rPr>
        <w:t xml:space="preserve">and providers </w:t>
      </w:r>
      <w:r w:rsidRPr="00DF14B1">
        <w:rPr>
          <w:rFonts w:eastAsia="Arial Unicode MS" w:cstheme="minorHAnsi"/>
        </w:rPr>
        <w:t xml:space="preserve">to gather information to complete </w:t>
      </w:r>
      <w:r w:rsidR="001F2F1E">
        <w:rPr>
          <w:rFonts w:eastAsia="Arial Unicode MS" w:cstheme="minorHAnsi"/>
        </w:rPr>
        <w:t xml:space="preserve">quality </w:t>
      </w:r>
      <w:r w:rsidRPr="00DF14B1">
        <w:rPr>
          <w:rFonts w:eastAsia="Arial Unicode MS" w:cstheme="minorHAnsi"/>
        </w:rPr>
        <w:t xml:space="preserve">SSI/SSDI </w:t>
      </w:r>
      <w:r w:rsidR="00C76272" w:rsidRPr="00DF14B1">
        <w:rPr>
          <w:rFonts w:eastAsia="Arial Unicode MS" w:cstheme="minorHAnsi"/>
        </w:rPr>
        <w:t>applications.</w:t>
      </w:r>
    </w:p>
    <w:p w14:paraId="4817D90B" w14:textId="7F1BD31D" w:rsidR="00DF14B1" w:rsidRDefault="00DF14B1" w:rsidP="00DF14B1">
      <w:pPr>
        <w:numPr>
          <w:ilvl w:val="0"/>
          <w:numId w:val="24"/>
        </w:numPr>
        <w:ind w:left="360"/>
        <w:rPr>
          <w:rFonts w:ascii="Georgia" w:hAnsi="Georgia"/>
          <w:sz w:val="22"/>
          <w:szCs w:val="22"/>
        </w:rPr>
      </w:pPr>
      <w:r w:rsidRPr="00DF14B1">
        <w:rPr>
          <w:rFonts w:eastAsia="Arial Unicode MS" w:cstheme="minorHAnsi"/>
        </w:rPr>
        <w:t>Gather medical records</w:t>
      </w:r>
      <w:r w:rsidR="003454CE">
        <w:rPr>
          <w:rFonts w:eastAsia="Arial Unicode MS" w:cstheme="minorHAnsi"/>
        </w:rPr>
        <w:t xml:space="preserve">, </w:t>
      </w:r>
      <w:r w:rsidRPr="00DF14B1">
        <w:rPr>
          <w:rFonts w:eastAsia="Arial Unicode MS" w:cstheme="minorHAnsi"/>
        </w:rPr>
        <w:t>other</w:t>
      </w:r>
      <w:r w:rsidR="003454CE">
        <w:rPr>
          <w:rFonts w:eastAsia="Arial Unicode MS" w:cstheme="minorHAnsi"/>
        </w:rPr>
        <w:t xml:space="preserve"> documentation and</w:t>
      </w:r>
      <w:r w:rsidRPr="00DF14B1">
        <w:rPr>
          <w:rFonts w:eastAsia="Arial Unicode MS" w:cstheme="minorHAnsi"/>
        </w:rPr>
        <w:t xml:space="preserve"> information to complete </w:t>
      </w:r>
      <w:r w:rsidR="001F2F1E">
        <w:rPr>
          <w:rFonts w:eastAsia="Arial Unicode MS" w:cstheme="minorHAnsi"/>
        </w:rPr>
        <w:t xml:space="preserve">quality </w:t>
      </w:r>
      <w:r w:rsidRPr="00DF14B1">
        <w:rPr>
          <w:rFonts w:eastAsia="Arial Unicode MS" w:cstheme="minorHAnsi"/>
        </w:rPr>
        <w:t xml:space="preserve">SSI/SSDI </w:t>
      </w:r>
      <w:r w:rsidR="00C76272" w:rsidRPr="00DF14B1">
        <w:rPr>
          <w:rFonts w:eastAsia="Arial Unicode MS" w:cstheme="minorHAnsi"/>
        </w:rPr>
        <w:t>applications.</w:t>
      </w:r>
    </w:p>
    <w:p w14:paraId="4D109453" w14:textId="77B7D7C5" w:rsidR="00DF14B1" w:rsidRDefault="00DF14B1" w:rsidP="00DF14B1">
      <w:pPr>
        <w:numPr>
          <w:ilvl w:val="0"/>
          <w:numId w:val="24"/>
        </w:numPr>
        <w:ind w:left="360"/>
        <w:rPr>
          <w:rFonts w:ascii="Georgia" w:hAnsi="Georgia"/>
          <w:sz w:val="22"/>
          <w:szCs w:val="22"/>
        </w:rPr>
      </w:pPr>
      <w:r w:rsidRPr="00DF14B1">
        <w:rPr>
          <w:rFonts w:eastAsia="Arial Unicode MS" w:cstheme="minorHAnsi"/>
        </w:rPr>
        <w:t xml:space="preserve">Write SOAR Medical Summary Reports for individual </w:t>
      </w:r>
      <w:r w:rsidR="001F2F1E">
        <w:rPr>
          <w:rFonts w:eastAsia="Arial Unicode MS" w:cstheme="minorHAnsi"/>
        </w:rPr>
        <w:t xml:space="preserve">quality </w:t>
      </w:r>
      <w:r w:rsidRPr="00DF14B1">
        <w:rPr>
          <w:rFonts w:eastAsia="Arial Unicode MS" w:cstheme="minorHAnsi"/>
        </w:rPr>
        <w:t>applications</w:t>
      </w:r>
      <w:r w:rsidR="001F2F1E">
        <w:rPr>
          <w:rFonts w:eastAsia="Arial Unicode MS" w:cstheme="minorHAnsi"/>
        </w:rPr>
        <w:t xml:space="preserve"> to the Social Security Administration</w:t>
      </w:r>
    </w:p>
    <w:p w14:paraId="726493CF" w14:textId="0BC61058" w:rsidR="00DF14B1" w:rsidRDefault="00DF14B1" w:rsidP="00DF14B1">
      <w:pPr>
        <w:numPr>
          <w:ilvl w:val="0"/>
          <w:numId w:val="24"/>
        </w:numPr>
        <w:ind w:left="360"/>
        <w:rPr>
          <w:rFonts w:ascii="Georgia" w:hAnsi="Georgia"/>
          <w:sz w:val="22"/>
          <w:szCs w:val="22"/>
        </w:rPr>
      </w:pPr>
      <w:r w:rsidRPr="00DF14B1">
        <w:rPr>
          <w:rFonts w:eastAsia="Arial Unicode MS" w:cstheme="minorHAnsi"/>
        </w:rPr>
        <w:t>Accompany individuals to appointments</w:t>
      </w:r>
      <w:r w:rsidR="001F2F1E">
        <w:rPr>
          <w:rFonts w:eastAsia="Arial Unicode MS" w:cstheme="minorHAnsi"/>
        </w:rPr>
        <w:t xml:space="preserve"> and meetings</w:t>
      </w:r>
      <w:r w:rsidRPr="00DF14B1">
        <w:rPr>
          <w:rFonts w:eastAsia="Arial Unicode MS" w:cstheme="minorHAnsi"/>
        </w:rPr>
        <w:t xml:space="preserve"> at the Social Security Administration </w:t>
      </w:r>
    </w:p>
    <w:p w14:paraId="077FCE92" w14:textId="658ED5AD" w:rsidR="00DF14B1" w:rsidRDefault="00DF14B1" w:rsidP="00DF14B1">
      <w:pPr>
        <w:numPr>
          <w:ilvl w:val="0"/>
          <w:numId w:val="24"/>
        </w:numPr>
        <w:ind w:left="360"/>
        <w:rPr>
          <w:rFonts w:ascii="Georgia" w:hAnsi="Georgia"/>
          <w:sz w:val="22"/>
          <w:szCs w:val="22"/>
        </w:rPr>
      </w:pPr>
      <w:r w:rsidRPr="00DF14B1">
        <w:rPr>
          <w:rFonts w:eastAsia="Arial Unicode MS" w:cstheme="minorHAnsi"/>
        </w:rPr>
        <w:t>Coordinate visits</w:t>
      </w:r>
      <w:r w:rsidR="001F2F1E">
        <w:rPr>
          <w:rFonts w:eastAsia="Arial Unicode MS" w:cstheme="minorHAnsi"/>
        </w:rPr>
        <w:t xml:space="preserve"> and appointments,</w:t>
      </w:r>
      <w:r>
        <w:rPr>
          <w:rFonts w:eastAsia="Arial Unicode MS" w:cstheme="minorHAnsi"/>
        </w:rPr>
        <w:t xml:space="preserve"> and provide transportation assistance as necessary</w:t>
      </w:r>
      <w:r w:rsidRPr="00DF14B1">
        <w:rPr>
          <w:rFonts w:eastAsia="Arial Unicode MS" w:cstheme="minorHAnsi"/>
        </w:rPr>
        <w:t xml:space="preserve"> to medical doctors, psychiatrists, and other specialists to obtain evidence for the </w:t>
      </w:r>
      <w:r w:rsidR="00C76272" w:rsidRPr="00DF14B1">
        <w:rPr>
          <w:rFonts w:eastAsia="Arial Unicode MS" w:cstheme="minorHAnsi"/>
        </w:rPr>
        <w:t>application.</w:t>
      </w:r>
    </w:p>
    <w:p w14:paraId="65995666" w14:textId="3E747B5E" w:rsidR="00CD42FF" w:rsidRPr="00CD42FF" w:rsidRDefault="00CD42FF" w:rsidP="00CD42FF">
      <w:pPr>
        <w:numPr>
          <w:ilvl w:val="0"/>
          <w:numId w:val="24"/>
        </w:numPr>
        <w:ind w:left="360"/>
        <w:rPr>
          <w:rFonts w:ascii="Georgia" w:hAnsi="Georgia"/>
          <w:sz w:val="22"/>
          <w:szCs w:val="22"/>
        </w:rPr>
      </w:pPr>
      <w:r w:rsidRPr="00CD42FF">
        <w:rPr>
          <w:rFonts w:ascii="Georgia" w:hAnsi="Georgia"/>
          <w:sz w:val="22"/>
          <w:szCs w:val="22"/>
        </w:rPr>
        <w:t>Complete work activity reporting as required, and in compliance with all California laws and funding source standards and regulations.</w:t>
      </w:r>
    </w:p>
    <w:p w14:paraId="3B05A85D" w14:textId="77777777" w:rsidR="00CD42FF" w:rsidRPr="00CD42FF" w:rsidRDefault="00CD42FF" w:rsidP="00CD42FF">
      <w:pPr>
        <w:numPr>
          <w:ilvl w:val="0"/>
          <w:numId w:val="24"/>
        </w:numPr>
        <w:ind w:left="360"/>
        <w:rPr>
          <w:rFonts w:ascii="Georgia" w:hAnsi="Georgia"/>
          <w:sz w:val="22"/>
          <w:szCs w:val="22"/>
        </w:rPr>
      </w:pPr>
      <w:r w:rsidRPr="00CD42FF">
        <w:rPr>
          <w:rFonts w:ascii="Georgia" w:hAnsi="Georgia"/>
          <w:sz w:val="22"/>
          <w:szCs w:val="22"/>
        </w:rPr>
        <w:t>Represent the Division at various team community meetings.</w:t>
      </w:r>
    </w:p>
    <w:p w14:paraId="6318CA81" w14:textId="77777777" w:rsidR="00CD42FF" w:rsidRPr="00CD42FF" w:rsidRDefault="00CD42FF" w:rsidP="00CD42FF">
      <w:pPr>
        <w:numPr>
          <w:ilvl w:val="0"/>
          <w:numId w:val="24"/>
        </w:numPr>
        <w:ind w:left="360"/>
        <w:rPr>
          <w:rFonts w:ascii="Georgia" w:hAnsi="Georgia"/>
          <w:sz w:val="22"/>
          <w:szCs w:val="22"/>
        </w:rPr>
      </w:pPr>
      <w:r w:rsidRPr="00CD42FF">
        <w:rPr>
          <w:rFonts w:ascii="Georgia" w:hAnsi="Georgia"/>
          <w:sz w:val="22"/>
          <w:szCs w:val="22"/>
        </w:rPr>
        <w:lastRenderedPageBreak/>
        <w:t>Expand community knowledge of the division’s programs and services through collaboration with other service providers.</w:t>
      </w:r>
    </w:p>
    <w:p w14:paraId="36FC9077" w14:textId="7F79692C" w:rsidR="00CD42FF" w:rsidRPr="00CD42FF" w:rsidRDefault="00CD42FF" w:rsidP="00CD42FF">
      <w:pPr>
        <w:numPr>
          <w:ilvl w:val="0"/>
          <w:numId w:val="24"/>
        </w:numPr>
        <w:ind w:left="360"/>
        <w:rPr>
          <w:rFonts w:ascii="Georgia" w:hAnsi="Georgia"/>
          <w:sz w:val="22"/>
          <w:szCs w:val="22"/>
        </w:rPr>
      </w:pPr>
      <w:r w:rsidRPr="00CD42FF">
        <w:rPr>
          <w:rFonts w:ascii="Georgia" w:hAnsi="Georgia"/>
          <w:sz w:val="22"/>
          <w:szCs w:val="22"/>
        </w:rPr>
        <w:t xml:space="preserve">Attend in-service training as </w:t>
      </w:r>
      <w:r w:rsidR="00C76272" w:rsidRPr="00CD42FF">
        <w:rPr>
          <w:rFonts w:ascii="Georgia" w:hAnsi="Georgia"/>
          <w:sz w:val="22"/>
          <w:szCs w:val="22"/>
        </w:rPr>
        <w:t>required.</w:t>
      </w:r>
    </w:p>
    <w:p w14:paraId="1214B205" w14:textId="77777777" w:rsidR="00CD42FF" w:rsidRPr="00CD42FF" w:rsidRDefault="00CD42FF" w:rsidP="00CD42FF">
      <w:pPr>
        <w:numPr>
          <w:ilvl w:val="0"/>
          <w:numId w:val="24"/>
        </w:numPr>
        <w:ind w:left="360"/>
        <w:rPr>
          <w:rFonts w:ascii="Georgia" w:hAnsi="Georgia"/>
          <w:sz w:val="22"/>
          <w:szCs w:val="22"/>
        </w:rPr>
      </w:pPr>
      <w:r w:rsidRPr="00CD42FF">
        <w:rPr>
          <w:rFonts w:ascii="Georgia" w:hAnsi="Georgia"/>
          <w:sz w:val="22"/>
          <w:szCs w:val="22"/>
        </w:rPr>
        <w:t>Provide for all clients’ safety.</w:t>
      </w:r>
    </w:p>
    <w:p w14:paraId="5BBE1DE0" w14:textId="3D30AFFF" w:rsidR="00CD42FF" w:rsidRPr="00CD42FF" w:rsidRDefault="00DF14B1" w:rsidP="00CD42FF">
      <w:pPr>
        <w:numPr>
          <w:ilvl w:val="0"/>
          <w:numId w:val="24"/>
        </w:numPr>
        <w:ind w:left="360"/>
        <w:rPr>
          <w:rFonts w:ascii="Georgia" w:hAnsi="Georgia"/>
          <w:sz w:val="22"/>
          <w:szCs w:val="22"/>
        </w:rPr>
      </w:pPr>
      <w:r>
        <w:rPr>
          <w:rFonts w:ascii="Georgia" w:hAnsi="Georgia"/>
          <w:sz w:val="22"/>
          <w:szCs w:val="22"/>
        </w:rPr>
        <w:t>O</w:t>
      </w:r>
      <w:r w:rsidR="00CD42FF" w:rsidRPr="00CD42FF">
        <w:rPr>
          <w:rFonts w:ascii="Georgia" w:hAnsi="Georgia"/>
          <w:sz w:val="22"/>
          <w:szCs w:val="22"/>
        </w:rPr>
        <w:t>ther duties as assigned or necessary.</w:t>
      </w:r>
    </w:p>
    <w:p w14:paraId="278D1256" w14:textId="77777777" w:rsidR="00CD42FF" w:rsidRPr="00CD42FF" w:rsidRDefault="00CD42FF" w:rsidP="00CD42FF">
      <w:pPr>
        <w:tabs>
          <w:tab w:val="left" w:pos="360"/>
          <w:tab w:val="left" w:pos="720"/>
        </w:tabs>
        <w:rPr>
          <w:rFonts w:ascii="Georgia" w:hAnsi="Georgia"/>
          <w:b/>
          <w:sz w:val="22"/>
          <w:szCs w:val="22"/>
        </w:rPr>
      </w:pPr>
    </w:p>
    <w:p w14:paraId="6A053FA9" w14:textId="77777777" w:rsidR="00CD42FF" w:rsidRPr="00CD42FF" w:rsidRDefault="00CD42FF" w:rsidP="00CD42FF">
      <w:pPr>
        <w:tabs>
          <w:tab w:val="left" w:pos="360"/>
          <w:tab w:val="left" w:pos="720"/>
        </w:tabs>
        <w:rPr>
          <w:rFonts w:ascii="Georgia" w:hAnsi="Georgia"/>
          <w:b/>
          <w:sz w:val="22"/>
          <w:szCs w:val="22"/>
        </w:rPr>
      </w:pPr>
      <w:r w:rsidRPr="00CD42FF">
        <w:rPr>
          <w:rFonts w:ascii="Georgia" w:hAnsi="Georgia"/>
          <w:b/>
          <w:sz w:val="22"/>
          <w:szCs w:val="22"/>
        </w:rPr>
        <w:t>JOB REQUIREMENTS</w:t>
      </w:r>
    </w:p>
    <w:p w14:paraId="66682F1A" w14:textId="77777777" w:rsidR="00CD42FF" w:rsidRPr="00CD42FF" w:rsidRDefault="00CD42FF" w:rsidP="00CD42FF">
      <w:pPr>
        <w:tabs>
          <w:tab w:val="left" w:pos="360"/>
          <w:tab w:val="left" w:pos="720"/>
        </w:tabs>
        <w:rPr>
          <w:rFonts w:ascii="Georgia" w:hAnsi="Georgia"/>
          <w:sz w:val="22"/>
          <w:szCs w:val="22"/>
        </w:rPr>
      </w:pPr>
      <w:r w:rsidRPr="00CD42FF">
        <w:rPr>
          <w:rFonts w:ascii="Georgia" w:hAnsi="Georgia"/>
          <w:sz w:val="22"/>
          <w:szCs w:val="22"/>
          <w:u w:val="single"/>
        </w:rPr>
        <w:t>Knowledge of and Experience With:</w:t>
      </w:r>
    </w:p>
    <w:p w14:paraId="793671FB" w14:textId="77777777" w:rsidR="001F2F1E" w:rsidRPr="001621C4" w:rsidRDefault="001F2F1E" w:rsidP="001F2F1E">
      <w:pPr>
        <w:pStyle w:val="ListParagraph"/>
        <w:numPr>
          <w:ilvl w:val="0"/>
          <w:numId w:val="18"/>
        </w:numPr>
        <w:contextualSpacing w:val="0"/>
        <w:rPr>
          <w:rFonts w:eastAsia="Arial Unicode MS" w:cstheme="minorHAnsi"/>
        </w:rPr>
      </w:pPr>
      <w:r w:rsidRPr="001621C4">
        <w:rPr>
          <w:rFonts w:eastAsia="Arial Unicode MS" w:cstheme="minorHAnsi"/>
        </w:rPr>
        <w:t>Cursory knowledge of medical and psychiatric terminology and ability to write using same</w:t>
      </w:r>
    </w:p>
    <w:p w14:paraId="38BFAE48" w14:textId="46DEB768" w:rsidR="001F2F1E" w:rsidRPr="001621C4" w:rsidRDefault="001F2F1E" w:rsidP="001F2F1E">
      <w:pPr>
        <w:pStyle w:val="ListParagraph"/>
        <w:numPr>
          <w:ilvl w:val="0"/>
          <w:numId w:val="18"/>
        </w:numPr>
        <w:contextualSpacing w:val="0"/>
        <w:rPr>
          <w:rFonts w:eastAsia="Arial Unicode MS" w:cstheme="minorHAnsi"/>
        </w:rPr>
      </w:pPr>
      <w:r w:rsidRPr="001621C4">
        <w:rPr>
          <w:rFonts w:eastAsia="Arial Unicode MS" w:cstheme="minorHAnsi"/>
        </w:rPr>
        <w:t xml:space="preserve">Experience with providing outreach and successful engagement to a diverse population, includes working with clients, developing trust, and conducting interviews in non-traditional settings and unstructured </w:t>
      </w:r>
      <w:r w:rsidR="00C76272" w:rsidRPr="001621C4">
        <w:rPr>
          <w:rFonts w:eastAsia="Arial Unicode MS" w:cstheme="minorHAnsi"/>
        </w:rPr>
        <w:t>environments.</w:t>
      </w:r>
    </w:p>
    <w:p w14:paraId="45E3EA30" w14:textId="77777777" w:rsidR="00CD42FF" w:rsidRPr="00CD42FF" w:rsidRDefault="00CD42FF" w:rsidP="00CD42FF">
      <w:pPr>
        <w:numPr>
          <w:ilvl w:val="0"/>
          <w:numId w:val="18"/>
        </w:numPr>
        <w:rPr>
          <w:rFonts w:ascii="Georgia" w:hAnsi="Georgia"/>
          <w:sz w:val="22"/>
          <w:szCs w:val="22"/>
        </w:rPr>
      </w:pPr>
      <w:r w:rsidRPr="00CD42FF">
        <w:rPr>
          <w:rFonts w:ascii="Georgia" w:hAnsi="Georgia"/>
          <w:sz w:val="22"/>
          <w:szCs w:val="22"/>
        </w:rPr>
        <w:t>Social work and mental health models of intervention; crisis intervention, family and ecological systems, and counseling theories/approaches</w:t>
      </w:r>
    </w:p>
    <w:p w14:paraId="539C02F0" w14:textId="3090404F" w:rsidR="00CD42FF" w:rsidRPr="00CD42FF" w:rsidRDefault="00CD42FF" w:rsidP="00CD42FF">
      <w:pPr>
        <w:numPr>
          <w:ilvl w:val="0"/>
          <w:numId w:val="18"/>
        </w:numPr>
        <w:rPr>
          <w:rFonts w:ascii="Georgia" w:hAnsi="Georgia"/>
          <w:sz w:val="22"/>
          <w:szCs w:val="22"/>
        </w:rPr>
      </w:pPr>
      <w:r w:rsidRPr="00CD42FF">
        <w:rPr>
          <w:rFonts w:ascii="Georgia" w:hAnsi="Georgia"/>
          <w:sz w:val="22"/>
          <w:szCs w:val="22"/>
        </w:rPr>
        <w:t xml:space="preserve">Local community </w:t>
      </w:r>
      <w:r w:rsidR="001F2F1E">
        <w:rPr>
          <w:rFonts w:ascii="Georgia" w:hAnsi="Georgia"/>
          <w:sz w:val="22"/>
          <w:szCs w:val="22"/>
        </w:rPr>
        <w:t xml:space="preserve">resources </w:t>
      </w:r>
      <w:r w:rsidRPr="00CD42FF">
        <w:rPr>
          <w:rFonts w:ascii="Georgia" w:hAnsi="Georgia"/>
          <w:sz w:val="22"/>
          <w:szCs w:val="22"/>
        </w:rPr>
        <w:t>and California laws pertaining to youth</w:t>
      </w:r>
      <w:r w:rsidR="001F2F1E">
        <w:rPr>
          <w:rFonts w:ascii="Georgia" w:hAnsi="Georgia"/>
          <w:sz w:val="22"/>
          <w:szCs w:val="22"/>
        </w:rPr>
        <w:t xml:space="preserve">, families, and </w:t>
      </w:r>
      <w:r w:rsidR="00C76272">
        <w:rPr>
          <w:rFonts w:ascii="Georgia" w:hAnsi="Georgia"/>
          <w:sz w:val="22"/>
          <w:szCs w:val="22"/>
        </w:rPr>
        <w:t>individuals.</w:t>
      </w:r>
    </w:p>
    <w:p w14:paraId="0A2C4FB6" w14:textId="77777777" w:rsidR="00CD42FF" w:rsidRPr="00CD42FF" w:rsidRDefault="00CD42FF" w:rsidP="00CD42FF">
      <w:pPr>
        <w:numPr>
          <w:ilvl w:val="0"/>
          <w:numId w:val="18"/>
        </w:numPr>
        <w:tabs>
          <w:tab w:val="left" w:pos="360"/>
        </w:tabs>
        <w:rPr>
          <w:rFonts w:ascii="Georgia" w:hAnsi="Georgia"/>
          <w:sz w:val="22"/>
          <w:szCs w:val="22"/>
        </w:rPr>
      </w:pPr>
      <w:r w:rsidRPr="00CD42FF">
        <w:rPr>
          <w:rFonts w:ascii="Georgia" w:hAnsi="Georgia"/>
          <w:sz w:val="22"/>
          <w:szCs w:val="22"/>
        </w:rPr>
        <w:t>Staff development and community building</w:t>
      </w:r>
    </w:p>
    <w:p w14:paraId="60FABA01" w14:textId="647FEDF2" w:rsidR="00CD42FF" w:rsidRDefault="00CD42FF" w:rsidP="00CD42FF">
      <w:pPr>
        <w:numPr>
          <w:ilvl w:val="0"/>
          <w:numId w:val="18"/>
        </w:numPr>
        <w:tabs>
          <w:tab w:val="left" w:pos="360"/>
        </w:tabs>
        <w:rPr>
          <w:rFonts w:ascii="Georgia" w:hAnsi="Georgia"/>
          <w:sz w:val="22"/>
          <w:szCs w:val="22"/>
        </w:rPr>
      </w:pPr>
      <w:r w:rsidRPr="00CD42FF">
        <w:rPr>
          <w:rFonts w:ascii="Georgia" w:hAnsi="Georgia"/>
          <w:sz w:val="22"/>
          <w:szCs w:val="22"/>
        </w:rPr>
        <w:t>Issues of homelessness, trauma, addiction,</w:t>
      </w:r>
      <w:r w:rsidR="001F2F1E">
        <w:rPr>
          <w:rFonts w:ascii="Georgia" w:hAnsi="Georgia"/>
          <w:sz w:val="22"/>
          <w:szCs w:val="22"/>
        </w:rPr>
        <w:t xml:space="preserve"> mental health,</w:t>
      </w:r>
      <w:r w:rsidRPr="00CD42FF">
        <w:rPr>
          <w:rFonts w:ascii="Georgia" w:hAnsi="Georgia"/>
          <w:sz w:val="22"/>
          <w:szCs w:val="22"/>
        </w:rPr>
        <w:t xml:space="preserve"> treatment and recovery</w:t>
      </w:r>
    </w:p>
    <w:p w14:paraId="791D1DB5" w14:textId="77FB85B5" w:rsidR="001F2F1E" w:rsidRPr="00CD42FF" w:rsidRDefault="001F2F1E" w:rsidP="00CD42FF">
      <w:pPr>
        <w:numPr>
          <w:ilvl w:val="0"/>
          <w:numId w:val="18"/>
        </w:numPr>
        <w:tabs>
          <w:tab w:val="left" w:pos="360"/>
        </w:tabs>
        <w:rPr>
          <w:rFonts w:ascii="Georgia" w:hAnsi="Georgia"/>
          <w:sz w:val="22"/>
          <w:szCs w:val="22"/>
        </w:rPr>
      </w:pPr>
      <w:r>
        <w:rPr>
          <w:rFonts w:ascii="Georgia" w:hAnsi="Georgia"/>
          <w:sz w:val="22"/>
          <w:szCs w:val="22"/>
        </w:rPr>
        <w:t xml:space="preserve">Experience with humans that are surviving with physical, mental, emotional and developmental </w:t>
      </w:r>
      <w:r w:rsidR="00C76272">
        <w:rPr>
          <w:rFonts w:ascii="Georgia" w:hAnsi="Georgia"/>
          <w:sz w:val="22"/>
          <w:szCs w:val="22"/>
        </w:rPr>
        <w:t>disabilities.</w:t>
      </w:r>
      <w:r>
        <w:rPr>
          <w:rFonts w:ascii="Georgia" w:hAnsi="Georgia"/>
          <w:sz w:val="22"/>
          <w:szCs w:val="22"/>
        </w:rPr>
        <w:t xml:space="preserve"> </w:t>
      </w:r>
    </w:p>
    <w:p w14:paraId="0DBE9DBF" w14:textId="77777777" w:rsidR="00CD42FF" w:rsidRPr="00CD42FF" w:rsidRDefault="00CD42FF" w:rsidP="00CD42FF">
      <w:pPr>
        <w:numPr>
          <w:ilvl w:val="0"/>
          <w:numId w:val="18"/>
        </w:numPr>
        <w:tabs>
          <w:tab w:val="left" w:pos="360"/>
        </w:tabs>
        <w:rPr>
          <w:rFonts w:ascii="Georgia" w:hAnsi="Georgia"/>
          <w:sz w:val="22"/>
          <w:szCs w:val="22"/>
        </w:rPr>
      </w:pPr>
      <w:r w:rsidRPr="00CD42FF">
        <w:rPr>
          <w:rFonts w:ascii="Georgia" w:hAnsi="Georgia"/>
          <w:sz w:val="22"/>
          <w:szCs w:val="22"/>
        </w:rPr>
        <w:t>Motivational interviewing techniques</w:t>
      </w:r>
    </w:p>
    <w:p w14:paraId="64B652A5" w14:textId="07456CFD" w:rsidR="00CD42FF" w:rsidRDefault="00CD42FF" w:rsidP="00CD42FF">
      <w:pPr>
        <w:numPr>
          <w:ilvl w:val="0"/>
          <w:numId w:val="18"/>
        </w:numPr>
        <w:tabs>
          <w:tab w:val="left" w:pos="360"/>
        </w:tabs>
        <w:rPr>
          <w:rFonts w:ascii="Georgia" w:hAnsi="Georgia"/>
          <w:sz w:val="22"/>
          <w:szCs w:val="22"/>
        </w:rPr>
      </w:pPr>
      <w:r w:rsidRPr="00CD42FF">
        <w:rPr>
          <w:rFonts w:ascii="Georgia" w:hAnsi="Georgia"/>
          <w:sz w:val="22"/>
          <w:szCs w:val="22"/>
        </w:rPr>
        <w:t>Basic networked computer skills; including, Microsoft office word, excel, and outlook</w:t>
      </w:r>
      <w:r w:rsidR="00C76272">
        <w:rPr>
          <w:rFonts w:ascii="Georgia" w:hAnsi="Georgia"/>
          <w:sz w:val="22"/>
          <w:szCs w:val="22"/>
        </w:rPr>
        <w:t>.</w:t>
      </w:r>
    </w:p>
    <w:p w14:paraId="24135FFF" w14:textId="41F3AE25" w:rsidR="001F2F1E" w:rsidRPr="00CD42FF" w:rsidRDefault="001F2F1E" w:rsidP="00CD42FF">
      <w:pPr>
        <w:numPr>
          <w:ilvl w:val="0"/>
          <w:numId w:val="18"/>
        </w:numPr>
        <w:tabs>
          <w:tab w:val="left" w:pos="360"/>
        </w:tabs>
        <w:rPr>
          <w:rFonts w:ascii="Georgia" w:hAnsi="Georgia"/>
          <w:sz w:val="22"/>
          <w:szCs w:val="22"/>
        </w:rPr>
      </w:pPr>
      <w:r>
        <w:rPr>
          <w:rFonts w:ascii="Georgia" w:hAnsi="Georgia"/>
          <w:sz w:val="22"/>
          <w:szCs w:val="22"/>
        </w:rPr>
        <w:t xml:space="preserve">Experience with online </w:t>
      </w:r>
      <w:r w:rsidR="003454CE">
        <w:rPr>
          <w:rFonts w:ascii="Georgia" w:hAnsi="Georgia"/>
          <w:sz w:val="22"/>
          <w:szCs w:val="22"/>
        </w:rPr>
        <w:t xml:space="preserve">application processes and HIPAA related to exchange of protected </w:t>
      </w:r>
      <w:r w:rsidR="00C76272">
        <w:rPr>
          <w:rFonts w:ascii="Georgia" w:hAnsi="Georgia"/>
          <w:sz w:val="22"/>
          <w:szCs w:val="22"/>
        </w:rPr>
        <w:t>information.</w:t>
      </w:r>
    </w:p>
    <w:p w14:paraId="13634CD1" w14:textId="77777777" w:rsidR="008F11AC" w:rsidRDefault="008F11AC" w:rsidP="00CD42FF">
      <w:pPr>
        <w:tabs>
          <w:tab w:val="left" w:pos="360"/>
          <w:tab w:val="left" w:pos="720"/>
        </w:tabs>
        <w:rPr>
          <w:rFonts w:ascii="Georgia" w:hAnsi="Georgia"/>
          <w:sz w:val="22"/>
          <w:szCs w:val="22"/>
          <w:u w:val="single"/>
        </w:rPr>
      </w:pPr>
    </w:p>
    <w:p w14:paraId="418D6EDD" w14:textId="19DF291C" w:rsidR="00CD42FF" w:rsidRPr="00CD42FF" w:rsidRDefault="00CD42FF" w:rsidP="00CD42FF">
      <w:pPr>
        <w:tabs>
          <w:tab w:val="left" w:pos="360"/>
          <w:tab w:val="left" w:pos="720"/>
        </w:tabs>
        <w:rPr>
          <w:rFonts w:ascii="Georgia" w:hAnsi="Georgia"/>
          <w:sz w:val="22"/>
          <w:szCs w:val="22"/>
          <w:u w:val="single"/>
        </w:rPr>
      </w:pPr>
      <w:r w:rsidRPr="00CD42FF">
        <w:rPr>
          <w:rFonts w:ascii="Georgia" w:hAnsi="Georgia"/>
          <w:sz w:val="22"/>
          <w:szCs w:val="22"/>
          <w:u w:val="single"/>
        </w:rPr>
        <w:t>Ability to:</w:t>
      </w:r>
    </w:p>
    <w:p w14:paraId="69E2F5D7" w14:textId="77777777" w:rsidR="00CD42FF" w:rsidRPr="00CD42FF" w:rsidRDefault="00CD42FF" w:rsidP="00CD42FF">
      <w:pPr>
        <w:numPr>
          <w:ilvl w:val="0"/>
          <w:numId w:val="16"/>
        </w:numPr>
        <w:rPr>
          <w:rFonts w:ascii="Georgia" w:hAnsi="Georgia"/>
          <w:bCs/>
          <w:sz w:val="22"/>
          <w:szCs w:val="22"/>
        </w:rPr>
      </w:pPr>
      <w:r w:rsidRPr="00CD42FF">
        <w:rPr>
          <w:rFonts w:ascii="Georgia" w:hAnsi="Georgia"/>
          <w:bCs/>
          <w:sz w:val="22"/>
          <w:szCs w:val="22"/>
        </w:rPr>
        <w:t>Communicate clearly and efficiently, written and orally; and be competent in English grammar, punctuation and spelling.</w:t>
      </w:r>
    </w:p>
    <w:p w14:paraId="42FE25FA" w14:textId="77777777"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Demonstrate good organizational skills</w:t>
      </w:r>
      <w:r w:rsidRPr="00CD42FF">
        <w:rPr>
          <w:rFonts w:ascii="Georgia" w:hAnsi="Georgia"/>
          <w:b/>
          <w:bCs/>
          <w:sz w:val="22"/>
          <w:szCs w:val="22"/>
        </w:rPr>
        <w:t xml:space="preserve"> </w:t>
      </w:r>
      <w:r w:rsidRPr="00CD42FF">
        <w:rPr>
          <w:rFonts w:ascii="Georgia" w:hAnsi="Georgia"/>
          <w:bCs/>
          <w:sz w:val="22"/>
          <w:szCs w:val="22"/>
        </w:rPr>
        <w:t>and m</w:t>
      </w:r>
      <w:r w:rsidRPr="00CD42FF">
        <w:rPr>
          <w:rFonts w:ascii="Georgia" w:hAnsi="Georgia"/>
          <w:sz w:val="22"/>
          <w:szCs w:val="22"/>
        </w:rPr>
        <w:t>anage multiple tasks in an efficient manner.</w:t>
      </w:r>
    </w:p>
    <w:p w14:paraId="2B03BEBD" w14:textId="14C539FA"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 xml:space="preserve">Develop and maintain cooperative and effective relationships with co-workers, RCAA Agency staff, personnel of other agencies, funding source representatives, the local service population and with individuals contacted in the course of </w:t>
      </w:r>
      <w:r w:rsidR="00C76272" w:rsidRPr="00CD42FF">
        <w:rPr>
          <w:rFonts w:ascii="Georgia" w:hAnsi="Georgia"/>
          <w:sz w:val="22"/>
          <w:szCs w:val="22"/>
        </w:rPr>
        <w:t>work.</w:t>
      </w:r>
    </w:p>
    <w:p w14:paraId="49B9271C" w14:textId="77777777"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Show strong interpersonal skills and the ability to relate to individuals who may not share basic beliefs, including value systems and behavioral norms.</w:t>
      </w:r>
    </w:p>
    <w:p w14:paraId="5F1E3DD4" w14:textId="1A464A31" w:rsidR="00CD42FF" w:rsidRPr="00CD42FF" w:rsidRDefault="00CD42FF" w:rsidP="00CD42FF">
      <w:pPr>
        <w:numPr>
          <w:ilvl w:val="0"/>
          <w:numId w:val="16"/>
        </w:numPr>
        <w:rPr>
          <w:rFonts w:ascii="Georgia" w:hAnsi="Georgia"/>
          <w:b/>
          <w:bCs/>
          <w:sz w:val="22"/>
          <w:szCs w:val="22"/>
        </w:rPr>
      </w:pPr>
      <w:r w:rsidRPr="00CD42FF">
        <w:rPr>
          <w:rFonts w:ascii="Georgia" w:hAnsi="Georgia"/>
          <w:sz w:val="22"/>
          <w:szCs w:val="22"/>
        </w:rPr>
        <w:t>Work with culturally diverse</w:t>
      </w:r>
      <w:r w:rsidR="003454CE">
        <w:rPr>
          <w:rFonts w:ascii="Georgia" w:hAnsi="Georgia"/>
          <w:sz w:val="22"/>
          <w:szCs w:val="22"/>
        </w:rPr>
        <w:t xml:space="preserve"> individuals, transitional age youth, </w:t>
      </w:r>
      <w:r w:rsidRPr="00CD42FF">
        <w:rPr>
          <w:rFonts w:ascii="Georgia" w:hAnsi="Georgia"/>
          <w:sz w:val="22"/>
          <w:szCs w:val="22"/>
        </w:rPr>
        <w:t>and families, with the ability to be culturally sensitive and appropriate.</w:t>
      </w:r>
    </w:p>
    <w:p w14:paraId="2636D3FF" w14:textId="77777777"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Maintain a professional, confidential work environment.</w:t>
      </w:r>
    </w:p>
    <w:p w14:paraId="206F9948" w14:textId="77777777" w:rsidR="00CD42FF" w:rsidRPr="00CD42FF" w:rsidRDefault="00CD42FF" w:rsidP="00CD42FF">
      <w:pPr>
        <w:numPr>
          <w:ilvl w:val="0"/>
          <w:numId w:val="16"/>
        </w:numPr>
        <w:rPr>
          <w:rFonts w:ascii="Georgia" w:hAnsi="Georgia"/>
          <w:b/>
          <w:bCs/>
          <w:sz w:val="22"/>
          <w:szCs w:val="22"/>
        </w:rPr>
      </w:pPr>
      <w:r w:rsidRPr="00CD42FF">
        <w:rPr>
          <w:rFonts w:ascii="Georgia" w:hAnsi="Georgia"/>
          <w:sz w:val="22"/>
          <w:szCs w:val="22"/>
        </w:rPr>
        <w:t>Establish and maintain personal and programmatic boundaries while providing support services.</w:t>
      </w:r>
    </w:p>
    <w:p w14:paraId="7458291C" w14:textId="7E77116B"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Work effectively under pressure</w:t>
      </w:r>
      <w:r w:rsidR="00C76272">
        <w:rPr>
          <w:rFonts w:ascii="Georgia" w:hAnsi="Georgia"/>
          <w:sz w:val="22"/>
          <w:szCs w:val="22"/>
        </w:rPr>
        <w:t>.</w:t>
      </w:r>
    </w:p>
    <w:p w14:paraId="752DFBB9" w14:textId="38E42391"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Develop comprehensive assessments and develop clearly defined casework objectives</w:t>
      </w:r>
      <w:r w:rsidR="003454CE">
        <w:rPr>
          <w:rFonts w:ascii="Georgia" w:hAnsi="Georgia"/>
          <w:sz w:val="22"/>
          <w:szCs w:val="22"/>
        </w:rPr>
        <w:t xml:space="preserve"> to ensure the quality completion of established SOAR goals</w:t>
      </w:r>
      <w:r w:rsidR="00C76272">
        <w:rPr>
          <w:rFonts w:ascii="Georgia" w:hAnsi="Georgia"/>
          <w:sz w:val="22"/>
          <w:szCs w:val="22"/>
        </w:rPr>
        <w:t>.</w:t>
      </w:r>
    </w:p>
    <w:p w14:paraId="3B6DE569" w14:textId="77777777" w:rsidR="00CD42FF" w:rsidRPr="00CD42FF" w:rsidRDefault="00CD42FF" w:rsidP="00CD42FF">
      <w:pPr>
        <w:numPr>
          <w:ilvl w:val="0"/>
          <w:numId w:val="16"/>
        </w:numPr>
        <w:contextualSpacing/>
        <w:rPr>
          <w:rFonts w:ascii="Georgia" w:hAnsi="Georgia"/>
          <w:sz w:val="22"/>
          <w:szCs w:val="22"/>
        </w:rPr>
      </w:pPr>
      <w:r w:rsidRPr="00CD42FF">
        <w:rPr>
          <w:rFonts w:ascii="Georgia" w:hAnsi="Georgia"/>
          <w:sz w:val="22"/>
          <w:szCs w:val="22"/>
        </w:rPr>
        <w:t>Conduct self in a professional, courteous and cooperative manner at all times; and maintain a professional standard based on RCAA’s Personnel Policies and Procedures Handbook and the Employee Code of Conduct</w:t>
      </w:r>
    </w:p>
    <w:p w14:paraId="0206C950" w14:textId="5F68192F" w:rsidR="00CD42FF" w:rsidRPr="00CD42FF" w:rsidRDefault="00CD42FF" w:rsidP="00CD42FF">
      <w:pPr>
        <w:numPr>
          <w:ilvl w:val="0"/>
          <w:numId w:val="16"/>
        </w:numPr>
        <w:rPr>
          <w:rFonts w:ascii="Georgia" w:hAnsi="Georgia"/>
          <w:sz w:val="22"/>
          <w:szCs w:val="22"/>
        </w:rPr>
      </w:pPr>
      <w:r w:rsidRPr="00CD42FF">
        <w:rPr>
          <w:rFonts w:ascii="Georgia" w:hAnsi="Georgia"/>
          <w:sz w:val="22"/>
          <w:szCs w:val="22"/>
        </w:rPr>
        <w:t xml:space="preserve">Work flexible hours, which may include evenings, weekends, and holidays, and arriving </w:t>
      </w:r>
      <w:r w:rsidR="00C76272" w:rsidRPr="00CD42FF">
        <w:rPr>
          <w:rFonts w:ascii="Georgia" w:hAnsi="Georgia"/>
          <w:sz w:val="22"/>
          <w:szCs w:val="22"/>
        </w:rPr>
        <w:t>at</w:t>
      </w:r>
      <w:r w:rsidRPr="00CD42FF">
        <w:rPr>
          <w:rFonts w:ascii="Georgia" w:hAnsi="Georgia"/>
          <w:sz w:val="22"/>
          <w:szCs w:val="22"/>
        </w:rPr>
        <w:t xml:space="preserve"> work as scheduled and prepared.</w:t>
      </w:r>
    </w:p>
    <w:p w14:paraId="5965AD98" w14:textId="77777777" w:rsidR="00CD42FF" w:rsidRPr="00CD42FF" w:rsidRDefault="00CD42FF" w:rsidP="00CD42FF">
      <w:pPr>
        <w:numPr>
          <w:ilvl w:val="0"/>
          <w:numId w:val="16"/>
        </w:numPr>
        <w:suppressAutoHyphens/>
        <w:rPr>
          <w:rFonts w:ascii="Georgia" w:hAnsi="Georgia"/>
          <w:sz w:val="22"/>
          <w:szCs w:val="22"/>
        </w:rPr>
      </w:pPr>
      <w:r w:rsidRPr="00CD42FF">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2CC18E84" w14:textId="77777777" w:rsidR="00CD42FF" w:rsidRPr="00CD42FF" w:rsidRDefault="00CD42FF" w:rsidP="00CD42FF">
      <w:pPr>
        <w:tabs>
          <w:tab w:val="left" w:pos="360"/>
          <w:tab w:val="left" w:pos="720"/>
        </w:tabs>
        <w:rPr>
          <w:rFonts w:ascii="Georgia" w:hAnsi="Georgia"/>
          <w:b/>
          <w:sz w:val="22"/>
          <w:szCs w:val="22"/>
        </w:rPr>
      </w:pPr>
    </w:p>
    <w:p w14:paraId="188536D2" w14:textId="77777777" w:rsidR="00CD42FF" w:rsidRPr="00CD42FF" w:rsidRDefault="00CD42FF" w:rsidP="00CD42FF">
      <w:pPr>
        <w:tabs>
          <w:tab w:val="left" w:pos="360"/>
          <w:tab w:val="left" w:pos="720"/>
        </w:tabs>
        <w:rPr>
          <w:rFonts w:ascii="Georgia" w:hAnsi="Georgia"/>
          <w:b/>
          <w:sz w:val="22"/>
          <w:szCs w:val="22"/>
        </w:rPr>
      </w:pPr>
      <w:r w:rsidRPr="00CD42FF">
        <w:rPr>
          <w:rFonts w:ascii="Georgia" w:hAnsi="Georgia"/>
          <w:b/>
          <w:sz w:val="22"/>
          <w:szCs w:val="22"/>
        </w:rPr>
        <w:t>OTHER REQUIREMENTS</w:t>
      </w:r>
    </w:p>
    <w:p w14:paraId="4994DA19" w14:textId="77777777" w:rsidR="00CD42FF" w:rsidRPr="00CD42FF" w:rsidRDefault="00CD42FF" w:rsidP="00CD42FF">
      <w:pPr>
        <w:numPr>
          <w:ilvl w:val="0"/>
          <w:numId w:val="14"/>
        </w:numPr>
        <w:rPr>
          <w:rFonts w:ascii="Georgia" w:hAnsi="Georgia"/>
          <w:sz w:val="22"/>
          <w:szCs w:val="22"/>
        </w:rPr>
      </w:pPr>
      <w:r w:rsidRPr="00CD42FF">
        <w:rPr>
          <w:rFonts w:ascii="Georgia" w:hAnsi="Georgia"/>
          <w:sz w:val="22"/>
          <w:szCs w:val="22"/>
        </w:rPr>
        <w:t>Must be a U.S. citizen or lawful permanent resident, and have the ability to provide proof of identity and employment eligibility in accordance with Federal law.</w:t>
      </w:r>
    </w:p>
    <w:p w14:paraId="6E7FD9AE" w14:textId="77777777" w:rsidR="00CD42FF" w:rsidRPr="00CD42FF" w:rsidRDefault="00CD42FF" w:rsidP="00CD42FF">
      <w:pPr>
        <w:numPr>
          <w:ilvl w:val="0"/>
          <w:numId w:val="14"/>
        </w:numPr>
        <w:rPr>
          <w:rFonts w:ascii="Georgia" w:hAnsi="Georgia"/>
          <w:sz w:val="22"/>
          <w:szCs w:val="22"/>
        </w:rPr>
      </w:pPr>
      <w:r w:rsidRPr="00CD42FF">
        <w:rPr>
          <w:rFonts w:ascii="Georgia" w:hAnsi="Georgia"/>
          <w:sz w:val="22"/>
          <w:szCs w:val="22"/>
        </w:rPr>
        <w:t>Must have means and capacity to perform job related work with personal vehicle, as may be required, and must have proof of current automobile insurance.</w:t>
      </w:r>
    </w:p>
    <w:p w14:paraId="39CED7EE" w14:textId="77777777" w:rsidR="00CD42FF" w:rsidRPr="00CD42FF" w:rsidRDefault="00CD42FF" w:rsidP="00CD42FF">
      <w:pPr>
        <w:numPr>
          <w:ilvl w:val="0"/>
          <w:numId w:val="14"/>
        </w:numPr>
        <w:rPr>
          <w:rFonts w:ascii="Georgia" w:hAnsi="Georgia"/>
          <w:b/>
          <w:sz w:val="22"/>
          <w:szCs w:val="22"/>
        </w:rPr>
      </w:pPr>
      <w:r w:rsidRPr="00CD42FF">
        <w:rPr>
          <w:rFonts w:ascii="Georgia" w:hAnsi="Georgia"/>
          <w:sz w:val="22"/>
          <w:szCs w:val="22"/>
        </w:rPr>
        <w:t>Possession of valid California’s Driver’s License with acceptable DMV driving record.</w:t>
      </w:r>
    </w:p>
    <w:p w14:paraId="4F3E98B5" w14:textId="77777777" w:rsidR="00CD42FF" w:rsidRPr="00CD42FF" w:rsidRDefault="00CD42FF" w:rsidP="00CD42FF">
      <w:pPr>
        <w:numPr>
          <w:ilvl w:val="0"/>
          <w:numId w:val="14"/>
        </w:numPr>
        <w:rPr>
          <w:rFonts w:ascii="Georgia" w:hAnsi="Georgia"/>
          <w:b/>
          <w:sz w:val="22"/>
          <w:szCs w:val="22"/>
        </w:rPr>
      </w:pPr>
      <w:r w:rsidRPr="00CD42FF">
        <w:rPr>
          <w:rFonts w:ascii="Georgia" w:hAnsi="Georgia"/>
          <w:sz w:val="22"/>
          <w:szCs w:val="22"/>
        </w:rPr>
        <w:t>Submit to background clearance and/or fingerprinting with acceptable results.</w:t>
      </w:r>
    </w:p>
    <w:p w14:paraId="2F752A07" w14:textId="77777777" w:rsidR="00CD42FF" w:rsidRPr="00CD42FF" w:rsidRDefault="00CD42FF" w:rsidP="00CD42FF">
      <w:pPr>
        <w:numPr>
          <w:ilvl w:val="0"/>
          <w:numId w:val="14"/>
        </w:numPr>
        <w:rPr>
          <w:rFonts w:ascii="Georgia" w:hAnsi="Georgia"/>
          <w:sz w:val="22"/>
          <w:szCs w:val="22"/>
        </w:rPr>
      </w:pPr>
      <w:r w:rsidRPr="00CD42FF">
        <w:rPr>
          <w:rFonts w:ascii="Georgia" w:hAnsi="Georgia"/>
          <w:sz w:val="22"/>
          <w:szCs w:val="22"/>
        </w:rPr>
        <w:t>Valid First Aid and CPR certification or willingness/ability to be certified, if required.</w:t>
      </w:r>
    </w:p>
    <w:p w14:paraId="3CDA12F4" w14:textId="77777777" w:rsidR="00CD42FF" w:rsidRPr="00CD42FF" w:rsidRDefault="00CD42FF" w:rsidP="00CD42FF">
      <w:pPr>
        <w:numPr>
          <w:ilvl w:val="0"/>
          <w:numId w:val="14"/>
        </w:numPr>
        <w:rPr>
          <w:rFonts w:ascii="Times New Roman" w:hAnsi="Times New Roman"/>
          <w:szCs w:val="24"/>
        </w:rPr>
      </w:pPr>
      <w:r w:rsidRPr="00CD42FF">
        <w:rPr>
          <w:rFonts w:ascii="Times New Roman" w:hAnsi="Times New Roman"/>
          <w:szCs w:val="24"/>
        </w:rPr>
        <w:t>Proof of current (within 1 year) negative TB test, or willingness to obtain one, if required.</w:t>
      </w:r>
    </w:p>
    <w:p w14:paraId="1515EE43" w14:textId="77777777" w:rsidR="00CD42FF" w:rsidRDefault="00CD42FF" w:rsidP="00CD42FF">
      <w:pPr>
        <w:numPr>
          <w:ilvl w:val="0"/>
          <w:numId w:val="14"/>
        </w:numPr>
        <w:rPr>
          <w:rFonts w:ascii="Georgia" w:hAnsi="Georgia"/>
          <w:sz w:val="22"/>
          <w:szCs w:val="22"/>
        </w:rPr>
      </w:pPr>
      <w:r w:rsidRPr="00CD42FF">
        <w:rPr>
          <w:rFonts w:ascii="Georgia" w:hAnsi="Georgia"/>
          <w:sz w:val="22"/>
          <w:szCs w:val="22"/>
        </w:rPr>
        <w:t>Proof of required education (i.e. AA, BA, MSW, etc.)</w:t>
      </w:r>
    </w:p>
    <w:p w14:paraId="05624F18" w14:textId="1E4FD43C" w:rsidR="00CD42FF" w:rsidRPr="00CD42FF" w:rsidRDefault="00CD42FF" w:rsidP="00CD42FF">
      <w:pPr>
        <w:numPr>
          <w:ilvl w:val="0"/>
          <w:numId w:val="14"/>
        </w:numPr>
        <w:contextualSpacing/>
        <w:rPr>
          <w:rFonts w:ascii="Georgia" w:hAnsi="Georgia"/>
          <w:sz w:val="22"/>
          <w:szCs w:val="22"/>
        </w:rPr>
      </w:pPr>
      <w:r w:rsidRPr="00CD42FF">
        <w:rPr>
          <w:rFonts w:ascii="Georgia" w:hAnsi="Georgia"/>
          <w:sz w:val="22"/>
          <w:szCs w:val="22"/>
        </w:rPr>
        <w:lastRenderedPageBreak/>
        <w:t xml:space="preserve">Must have an effective means of communication at all times; a home or cell phone with the ability to accept voice </w:t>
      </w:r>
      <w:r w:rsidR="00C76272" w:rsidRPr="00CD42FF">
        <w:rPr>
          <w:rFonts w:ascii="Georgia" w:hAnsi="Georgia"/>
          <w:sz w:val="22"/>
          <w:szCs w:val="22"/>
        </w:rPr>
        <w:t>messages.</w:t>
      </w:r>
    </w:p>
    <w:p w14:paraId="34CB8C4D" w14:textId="32FE3936" w:rsidR="00CD42FF" w:rsidRPr="00FE20B8" w:rsidRDefault="00CD42FF" w:rsidP="00FE20B8">
      <w:pPr>
        <w:pBdr>
          <w:bottom w:val="single" w:sz="4" w:space="1" w:color="auto"/>
        </w:pBdr>
        <w:rPr>
          <w:rFonts w:ascii="Georgia" w:hAnsi="Georgia"/>
          <w:bCs/>
          <w:iCs/>
          <w:sz w:val="22"/>
          <w:szCs w:val="22"/>
        </w:rPr>
      </w:pPr>
    </w:p>
    <w:p w14:paraId="3FCD52A8" w14:textId="77777777" w:rsidR="00C76272" w:rsidRDefault="00C76272" w:rsidP="00765302">
      <w:pPr>
        <w:rPr>
          <w:rFonts w:ascii="Georgia" w:hAnsi="Georgia"/>
          <w:b/>
          <w:sz w:val="22"/>
          <w:szCs w:val="22"/>
        </w:rPr>
      </w:pPr>
    </w:p>
    <w:p w14:paraId="341FC324" w14:textId="2C1F14F5" w:rsidR="00765302" w:rsidRPr="00664B09" w:rsidRDefault="00765302" w:rsidP="00765302">
      <w:pPr>
        <w:rPr>
          <w:rFonts w:ascii="Georgia" w:hAnsi="Georgia"/>
          <w:sz w:val="22"/>
          <w:szCs w:val="22"/>
        </w:rPr>
      </w:pPr>
      <w:r w:rsidRPr="00765302">
        <w:rPr>
          <w:rFonts w:ascii="Georgia" w:hAnsi="Georgia"/>
          <w:b/>
          <w:sz w:val="22"/>
          <w:szCs w:val="22"/>
        </w:rPr>
        <w:t>SPECIFIC QUALIFICATIONS</w:t>
      </w:r>
      <w:r>
        <w:rPr>
          <w:rFonts w:ascii="Georgia" w:hAnsi="Georgia"/>
          <w:b/>
          <w:sz w:val="22"/>
          <w:szCs w:val="22"/>
        </w:rPr>
        <w:t xml:space="preserve"> &amp; EXPECTATIONS</w:t>
      </w:r>
      <w:r w:rsidRPr="00765302">
        <w:rPr>
          <w:rFonts w:ascii="Georgia" w:hAnsi="Georgia"/>
          <w:b/>
          <w:sz w:val="22"/>
          <w:szCs w:val="22"/>
        </w:rPr>
        <w:t xml:space="preserve"> FOR </w:t>
      </w:r>
      <w:r w:rsidR="00664B09">
        <w:rPr>
          <w:rFonts w:ascii="Georgia" w:hAnsi="Georgia"/>
          <w:b/>
          <w:sz w:val="22"/>
          <w:szCs w:val="22"/>
        </w:rPr>
        <w:t xml:space="preserve">CSD </w:t>
      </w:r>
      <w:r w:rsidRPr="00765302">
        <w:rPr>
          <w:rFonts w:ascii="Georgia" w:hAnsi="Georgia"/>
          <w:b/>
          <w:sz w:val="22"/>
          <w:szCs w:val="22"/>
        </w:rPr>
        <w:t xml:space="preserve">CASE </w:t>
      </w:r>
      <w:r w:rsidR="00664B09">
        <w:rPr>
          <w:rFonts w:ascii="Georgia" w:hAnsi="Georgia"/>
          <w:b/>
          <w:sz w:val="22"/>
          <w:szCs w:val="22"/>
        </w:rPr>
        <w:t>WORKER I</w:t>
      </w:r>
      <w:r w:rsidR="008F11AC">
        <w:rPr>
          <w:rFonts w:ascii="Georgia" w:hAnsi="Georgia"/>
          <w:b/>
          <w:sz w:val="22"/>
          <w:szCs w:val="22"/>
        </w:rPr>
        <w:t>I</w:t>
      </w:r>
      <w:r w:rsidR="00664B09">
        <w:rPr>
          <w:rFonts w:ascii="Georgia" w:hAnsi="Georgia"/>
          <w:b/>
          <w:sz w:val="22"/>
          <w:szCs w:val="22"/>
        </w:rPr>
        <w:t xml:space="preserve"> –</w:t>
      </w:r>
      <w:r w:rsidR="0022179A">
        <w:rPr>
          <w:rFonts w:ascii="Georgia" w:hAnsi="Georgia"/>
          <w:b/>
          <w:sz w:val="22"/>
          <w:szCs w:val="22"/>
        </w:rPr>
        <w:t xml:space="preserve"> AFS</w:t>
      </w:r>
      <w:r w:rsidR="00F65BE8">
        <w:rPr>
          <w:rFonts w:ascii="Georgia" w:hAnsi="Georgia"/>
          <w:b/>
          <w:sz w:val="22"/>
          <w:szCs w:val="22"/>
        </w:rPr>
        <w:t>-</w:t>
      </w:r>
      <w:r w:rsidR="008F11AC">
        <w:rPr>
          <w:rFonts w:ascii="Georgia" w:hAnsi="Georgia"/>
          <w:b/>
          <w:sz w:val="22"/>
          <w:szCs w:val="22"/>
        </w:rPr>
        <w:t>SOAR</w:t>
      </w:r>
      <w:r w:rsidR="0022179A">
        <w:rPr>
          <w:rFonts w:ascii="Georgia" w:hAnsi="Georgia"/>
          <w:bCs/>
          <w:sz w:val="22"/>
          <w:szCs w:val="22"/>
        </w:rPr>
        <w:t xml:space="preserve">. </w:t>
      </w:r>
      <w:r w:rsidR="00664B09" w:rsidRPr="0022179A">
        <w:rPr>
          <w:rFonts w:ascii="Georgia" w:hAnsi="Georgia"/>
          <w:bCs/>
          <w:sz w:val="22"/>
          <w:szCs w:val="22"/>
        </w:rPr>
        <w:t>This</w:t>
      </w:r>
      <w:r w:rsidR="00664B09">
        <w:rPr>
          <w:rFonts w:ascii="Georgia" w:hAnsi="Georgia"/>
          <w:sz w:val="22"/>
          <w:szCs w:val="22"/>
        </w:rPr>
        <w:t xml:space="preserve"> position serves under the direction of the CSD Division Director, or their designee.</w:t>
      </w:r>
    </w:p>
    <w:p w14:paraId="45F00EFF" w14:textId="77777777" w:rsidR="001706DA" w:rsidRDefault="001706DA" w:rsidP="009F3D3B">
      <w:pPr>
        <w:tabs>
          <w:tab w:val="left" w:pos="360"/>
          <w:tab w:val="left" w:pos="720"/>
        </w:tabs>
        <w:rPr>
          <w:rFonts w:ascii="Georgia" w:hAnsi="Georgia"/>
          <w:sz w:val="22"/>
          <w:szCs w:val="22"/>
        </w:rPr>
      </w:pPr>
    </w:p>
    <w:p w14:paraId="5C6E868E" w14:textId="36DC2015" w:rsidR="00824B5E" w:rsidRDefault="003454CE" w:rsidP="009F3D3B">
      <w:pPr>
        <w:tabs>
          <w:tab w:val="left" w:pos="360"/>
          <w:tab w:val="left" w:pos="720"/>
        </w:tabs>
        <w:rPr>
          <w:rFonts w:ascii="Georgia" w:hAnsi="Georgia"/>
          <w:sz w:val="22"/>
          <w:szCs w:val="22"/>
        </w:rPr>
      </w:pPr>
      <w:r>
        <w:rPr>
          <w:rFonts w:ascii="Georgia" w:hAnsi="Georgia"/>
          <w:sz w:val="22"/>
          <w:szCs w:val="22"/>
        </w:rPr>
        <w:t xml:space="preserve">The Case Worker II will provide: technical </w:t>
      </w:r>
      <w:r w:rsidRPr="00CD42FF">
        <w:rPr>
          <w:rFonts w:ascii="Georgia" w:hAnsi="Georgia"/>
          <w:sz w:val="22"/>
          <w:szCs w:val="22"/>
        </w:rPr>
        <w:t xml:space="preserve">case management services, client advocacy, </w:t>
      </w:r>
      <w:r>
        <w:rPr>
          <w:rFonts w:ascii="Georgia" w:hAnsi="Georgia"/>
          <w:sz w:val="22"/>
          <w:szCs w:val="22"/>
        </w:rPr>
        <w:t xml:space="preserve">exchange and obtain pertinent medical and wellness documentation and information from </w:t>
      </w:r>
      <w:r w:rsidR="00B870AB">
        <w:rPr>
          <w:rFonts w:ascii="Georgia" w:hAnsi="Georgia"/>
          <w:sz w:val="22"/>
          <w:szCs w:val="22"/>
        </w:rPr>
        <w:t xml:space="preserve">various providers in the United States and abroad, </w:t>
      </w:r>
      <w:r>
        <w:rPr>
          <w:rFonts w:ascii="Georgia" w:hAnsi="Georgia"/>
          <w:sz w:val="22"/>
          <w:szCs w:val="22"/>
        </w:rPr>
        <w:t xml:space="preserve">assess client’s eligibility for disability benefits, </w:t>
      </w:r>
      <w:r w:rsidR="00B870AB">
        <w:rPr>
          <w:rFonts w:ascii="Georgia" w:hAnsi="Georgia"/>
          <w:sz w:val="22"/>
          <w:szCs w:val="22"/>
        </w:rPr>
        <w:t xml:space="preserve">complete </w:t>
      </w:r>
      <w:r>
        <w:rPr>
          <w:rFonts w:ascii="Georgia" w:hAnsi="Georgia"/>
          <w:sz w:val="22"/>
          <w:szCs w:val="22"/>
        </w:rPr>
        <w:t xml:space="preserve">accurate, quality, </w:t>
      </w:r>
      <w:r w:rsidR="00B870AB">
        <w:rPr>
          <w:rFonts w:ascii="Georgia" w:hAnsi="Georgia"/>
          <w:sz w:val="22"/>
          <w:szCs w:val="22"/>
        </w:rPr>
        <w:t xml:space="preserve">and thorough </w:t>
      </w:r>
      <w:r>
        <w:rPr>
          <w:rFonts w:ascii="Georgia" w:hAnsi="Georgia"/>
          <w:sz w:val="22"/>
          <w:szCs w:val="22"/>
        </w:rPr>
        <w:t>disability applications with clients for their Disability benefits through the Social Security Administration.</w:t>
      </w:r>
    </w:p>
    <w:p w14:paraId="740A15BC" w14:textId="77777777" w:rsidR="00E96334" w:rsidRDefault="00E96334" w:rsidP="009F3D3B">
      <w:pPr>
        <w:tabs>
          <w:tab w:val="left" w:pos="360"/>
          <w:tab w:val="left" w:pos="720"/>
        </w:tabs>
        <w:rPr>
          <w:rFonts w:ascii="Georgia" w:hAnsi="Georgia"/>
          <w:b/>
          <w:sz w:val="22"/>
          <w:szCs w:val="22"/>
          <w:u w:val="single"/>
        </w:rPr>
      </w:pPr>
    </w:p>
    <w:p w14:paraId="1BA9BF43" w14:textId="5F4AD223" w:rsidR="00765302" w:rsidRPr="00735AE4" w:rsidRDefault="00765302" w:rsidP="009F3D3B">
      <w:pPr>
        <w:tabs>
          <w:tab w:val="left" w:pos="360"/>
          <w:tab w:val="left" w:pos="720"/>
        </w:tabs>
        <w:rPr>
          <w:rFonts w:ascii="Georgia" w:hAnsi="Georgia"/>
          <w:b/>
          <w:sz w:val="22"/>
          <w:szCs w:val="22"/>
          <w:u w:val="single"/>
        </w:rPr>
      </w:pPr>
      <w:r w:rsidRPr="00735AE4">
        <w:rPr>
          <w:rFonts w:ascii="Georgia" w:hAnsi="Georgia"/>
          <w:b/>
          <w:sz w:val="22"/>
          <w:szCs w:val="22"/>
          <w:u w:val="single"/>
        </w:rPr>
        <w:t>Specific Tasks:</w:t>
      </w:r>
    </w:p>
    <w:p w14:paraId="16095FBF" w14:textId="211FB60E" w:rsidR="009E64FA" w:rsidRDefault="009E64FA" w:rsidP="009E64FA">
      <w:pPr>
        <w:numPr>
          <w:ilvl w:val="0"/>
          <w:numId w:val="29"/>
        </w:numPr>
        <w:rPr>
          <w:rFonts w:ascii="Georgia" w:hAnsi="Georgia"/>
          <w:sz w:val="22"/>
          <w:szCs w:val="22"/>
        </w:rPr>
      </w:pPr>
      <w:r>
        <w:rPr>
          <w:rFonts w:ascii="Georgia" w:hAnsi="Georgia"/>
          <w:sz w:val="22"/>
          <w:szCs w:val="22"/>
        </w:rPr>
        <w:t xml:space="preserve">Conduct intake </w:t>
      </w:r>
      <w:r w:rsidR="001F2F1E">
        <w:rPr>
          <w:rFonts w:ascii="Georgia" w:hAnsi="Georgia"/>
          <w:sz w:val="22"/>
          <w:szCs w:val="22"/>
        </w:rPr>
        <w:t xml:space="preserve">and assessment activities with each client; identify disability eligibility and current health and wellness </w:t>
      </w:r>
      <w:r w:rsidR="00C76272">
        <w:rPr>
          <w:rFonts w:ascii="Georgia" w:hAnsi="Georgia"/>
          <w:sz w:val="22"/>
          <w:szCs w:val="22"/>
        </w:rPr>
        <w:t>needs.</w:t>
      </w:r>
      <w:r w:rsidR="001F2F1E">
        <w:rPr>
          <w:rFonts w:ascii="Georgia" w:hAnsi="Georgia"/>
          <w:sz w:val="22"/>
          <w:szCs w:val="22"/>
        </w:rPr>
        <w:t xml:space="preserve"> </w:t>
      </w:r>
    </w:p>
    <w:p w14:paraId="7EBBFBD0" w14:textId="7C2414EF" w:rsidR="008F11AC" w:rsidRDefault="008F11AC" w:rsidP="009E64FA">
      <w:pPr>
        <w:numPr>
          <w:ilvl w:val="0"/>
          <w:numId w:val="29"/>
        </w:numPr>
        <w:rPr>
          <w:rFonts w:ascii="Georgia" w:hAnsi="Georgia"/>
          <w:sz w:val="22"/>
          <w:szCs w:val="22"/>
        </w:rPr>
      </w:pPr>
      <w:r>
        <w:rPr>
          <w:rFonts w:ascii="Georgia" w:hAnsi="Georgia"/>
          <w:sz w:val="22"/>
          <w:szCs w:val="22"/>
        </w:rPr>
        <w:t>Assess each referred client for eligibility and develop SOAR goals for a timely and quality disability application to the Social Security Administration</w:t>
      </w:r>
    </w:p>
    <w:p w14:paraId="0575A26E" w14:textId="66347B15" w:rsidR="009E64FA" w:rsidRDefault="009E64FA" w:rsidP="009E64FA">
      <w:pPr>
        <w:numPr>
          <w:ilvl w:val="0"/>
          <w:numId w:val="29"/>
        </w:numPr>
        <w:rPr>
          <w:rFonts w:ascii="Georgia" w:hAnsi="Georgia"/>
          <w:sz w:val="22"/>
          <w:szCs w:val="22"/>
        </w:rPr>
      </w:pPr>
      <w:r>
        <w:rPr>
          <w:rFonts w:ascii="Georgia" w:hAnsi="Georgia"/>
          <w:sz w:val="22"/>
          <w:szCs w:val="22"/>
        </w:rPr>
        <w:t xml:space="preserve">Monitor and evaluate achievement of </w:t>
      </w:r>
      <w:r w:rsidR="00B870AB">
        <w:rPr>
          <w:rFonts w:ascii="Georgia" w:hAnsi="Georgia"/>
          <w:sz w:val="22"/>
          <w:szCs w:val="22"/>
        </w:rPr>
        <w:t xml:space="preserve">SOAR goals and progress of application </w:t>
      </w:r>
      <w:r w:rsidR="00C76272">
        <w:rPr>
          <w:rFonts w:ascii="Georgia" w:hAnsi="Georgia"/>
          <w:sz w:val="22"/>
          <w:szCs w:val="22"/>
        </w:rPr>
        <w:t>status.</w:t>
      </w:r>
    </w:p>
    <w:p w14:paraId="0CE51128" w14:textId="6D34E26D" w:rsidR="009E64FA" w:rsidRDefault="009E64FA" w:rsidP="009E64FA">
      <w:pPr>
        <w:numPr>
          <w:ilvl w:val="0"/>
          <w:numId w:val="29"/>
        </w:numPr>
        <w:rPr>
          <w:rFonts w:ascii="Georgia" w:hAnsi="Georgia"/>
          <w:sz w:val="22"/>
          <w:szCs w:val="22"/>
        </w:rPr>
      </w:pPr>
      <w:r>
        <w:rPr>
          <w:rFonts w:ascii="Georgia" w:hAnsi="Georgia"/>
          <w:sz w:val="22"/>
          <w:szCs w:val="22"/>
        </w:rPr>
        <w:t>Case conference with referring agency personnel, other significant individuals and work cooperatively with other service providers</w:t>
      </w:r>
      <w:r w:rsidR="00C76272">
        <w:rPr>
          <w:rFonts w:ascii="Georgia" w:hAnsi="Georgia"/>
          <w:sz w:val="22"/>
          <w:szCs w:val="22"/>
        </w:rPr>
        <w:t xml:space="preserve">. </w:t>
      </w:r>
    </w:p>
    <w:p w14:paraId="4ACFF20A" w14:textId="7EA6D3A4" w:rsidR="009E64FA" w:rsidRDefault="009E64FA" w:rsidP="009E64FA">
      <w:pPr>
        <w:numPr>
          <w:ilvl w:val="0"/>
          <w:numId w:val="29"/>
        </w:numPr>
        <w:rPr>
          <w:rFonts w:ascii="Georgia" w:hAnsi="Georgia"/>
          <w:sz w:val="22"/>
          <w:szCs w:val="22"/>
        </w:rPr>
      </w:pPr>
      <w:r>
        <w:rPr>
          <w:rFonts w:ascii="Georgia" w:hAnsi="Georgia"/>
          <w:sz w:val="22"/>
          <w:szCs w:val="22"/>
        </w:rPr>
        <w:t xml:space="preserve">Complete work activity reporting as required, and in compliance with all California </w:t>
      </w:r>
      <w:r w:rsidR="008F11AC">
        <w:rPr>
          <w:rFonts w:ascii="Georgia" w:hAnsi="Georgia"/>
          <w:sz w:val="22"/>
          <w:szCs w:val="22"/>
        </w:rPr>
        <w:t xml:space="preserve">and national </w:t>
      </w:r>
      <w:r>
        <w:rPr>
          <w:rFonts w:ascii="Georgia" w:hAnsi="Georgia"/>
          <w:sz w:val="22"/>
          <w:szCs w:val="22"/>
        </w:rPr>
        <w:t>laws and funding source standards and regulations.</w:t>
      </w:r>
    </w:p>
    <w:p w14:paraId="5ED3BA24" w14:textId="77777777" w:rsidR="009E64FA" w:rsidRDefault="009E64FA" w:rsidP="009E64FA">
      <w:pPr>
        <w:numPr>
          <w:ilvl w:val="0"/>
          <w:numId w:val="29"/>
        </w:numPr>
        <w:rPr>
          <w:rFonts w:ascii="Georgia" w:hAnsi="Georgia"/>
          <w:sz w:val="22"/>
          <w:szCs w:val="22"/>
        </w:rPr>
      </w:pPr>
      <w:r>
        <w:rPr>
          <w:rFonts w:ascii="Georgia" w:hAnsi="Georgia"/>
          <w:sz w:val="22"/>
          <w:szCs w:val="22"/>
        </w:rPr>
        <w:t>Represent the Division at various team community meetings.</w:t>
      </w:r>
    </w:p>
    <w:p w14:paraId="7B98DD0D" w14:textId="77777777" w:rsidR="009E64FA" w:rsidRDefault="009E64FA" w:rsidP="009E64FA">
      <w:pPr>
        <w:numPr>
          <w:ilvl w:val="0"/>
          <w:numId w:val="29"/>
        </w:numPr>
        <w:rPr>
          <w:rFonts w:ascii="Georgia" w:hAnsi="Georgia"/>
          <w:sz w:val="22"/>
          <w:szCs w:val="22"/>
        </w:rPr>
      </w:pPr>
      <w:r>
        <w:rPr>
          <w:rFonts w:ascii="Georgia" w:hAnsi="Georgia"/>
          <w:sz w:val="22"/>
          <w:szCs w:val="22"/>
        </w:rPr>
        <w:t>Expand community knowledge of the division’s programs and services through collaboration with other service providers.</w:t>
      </w:r>
    </w:p>
    <w:p w14:paraId="71F216AC" w14:textId="5AE1C58D" w:rsidR="009E64FA" w:rsidRDefault="009E64FA" w:rsidP="009E64FA">
      <w:pPr>
        <w:numPr>
          <w:ilvl w:val="0"/>
          <w:numId w:val="29"/>
        </w:numPr>
        <w:rPr>
          <w:rFonts w:ascii="Georgia" w:hAnsi="Georgia"/>
          <w:sz w:val="22"/>
          <w:szCs w:val="22"/>
        </w:rPr>
      </w:pPr>
      <w:r>
        <w:rPr>
          <w:rFonts w:ascii="Georgia" w:hAnsi="Georgia"/>
          <w:sz w:val="22"/>
          <w:szCs w:val="22"/>
        </w:rPr>
        <w:t xml:space="preserve">Attend in-service </w:t>
      </w:r>
      <w:r w:rsidR="00C76272">
        <w:rPr>
          <w:rFonts w:ascii="Georgia" w:hAnsi="Georgia"/>
          <w:sz w:val="22"/>
          <w:szCs w:val="22"/>
        </w:rPr>
        <w:t>trainings</w:t>
      </w:r>
      <w:r>
        <w:rPr>
          <w:rFonts w:ascii="Georgia" w:hAnsi="Georgia"/>
          <w:sz w:val="22"/>
          <w:szCs w:val="22"/>
        </w:rPr>
        <w:t xml:space="preserve"> as </w:t>
      </w:r>
      <w:r w:rsidR="00C76272">
        <w:rPr>
          <w:rFonts w:ascii="Georgia" w:hAnsi="Georgia"/>
          <w:sz w:val="22"/>
          <w:szCs w:val="22"/>
        </w:rPr>
        <w:t>required.</w:t>
      </w:r>
    </w:p>
    <w:p w14:paraId="6F5CA909" w14:textId="15BA6DF9" w:rsidR="009E64FA" w:rsidRDefault="009E64FA" w:rsidP="009E64FA">
      <w:pPr>
        <w:numPr>
          <w:ilvl w:val="0"/>
          <w:numId w:val="29"/>
        </w:numPr>
        <w:rPr>
          <w:rFonts w:ascii="Georgia" w:hAnsi="Georgia"/>
          <w:sz w:val="22"/>
          <w:szCs w:val="22"/>
        </w:rPr>
      </w:pPr>
      <w:r>
        <w:rPr>
          <w:rFonts w:ascii="Georgia" w:hAnsi="Georgia"/>
          <w:sz w:val="22"/>
          <w:szCs w:val="22"/>
        </w:rPr>
        <w:t xml:space="preserve">Maintain case notes, records and program </w:t>
      </w:r>
      <w:r w:rsidR="00C76272">
        <w:rPr>
          <w:rFonts w:ascii="Georgia" w:hAnsi="Georgia"/>
          <w:sz w:val="22"/>
          <w:szCs w:val="22"/>
        </w:rPr>
        <w:t>compliance.</w:t>
      </w:r>
    </w:p>
    <w:p w14:paraId="754886C9" w14:textId="4555DC42" w:rsidR="009F3D3B" w:rsidRDefault="009F3D3B" w:rsidP="009F3D3B">
      <w:pPr>
        <w:pStyle w:val="ListParagraph"/>
        <w:numPr>
          <w:ilvl w:val="0"/>
          <w:numId w:val="29"/>
        </w:numPr>
        <w:tabs>
          <w:tab w:val="left" w:pos="360"/>
          <w:tab w:val="left" w:pos="720"/>
        </w:tabs>
        <w:rPr>
          <w:rFonts w:ascii="Georgia" w:hAnsi="Georgia"/>
          <w:sz w:val="22"/>
          <w:szCs w:val="22"/>
        </w:rPr>
      </w:pPr>
      <w:r>
        <w:rPr>
          <w:rFonts w:ascii="Georgia" w:hAnsi="Georgia"/>
          <w:sz w:val="22"/>
          <w:szCs w:val="22"/>
        </w:rPr>
        <w:t xml:space="preserve">Reports to the Division Director or </w:t>
      </w:r>
      <w:r w:rsidR="00BB4257">
        <w:rPr>
          <w:rFonts w:ascii="Georgia" w:hAnsi="Georgia"/>
          <w:sz w:val="22"/>
          <w:szCs w:val="22"/>
        </w:rPr>
        <w:t>Program Manager</w:t>
      </w:r>
      <w:r>
        <w:rPr>
          <w:rFonts w:ascii="Georgia" w:hAnsi="Georgia"/>
          <w:sz w:val="22"/>
          <w:szCs w:val="22"/>
        </w:rPr>
        <w:t xml:space="preserve"> any deficiencies in </w:t>
      </w:r>
      <w:r w:rsidR="00826AC5">
        <w:rPr>
          <w:rFonts w:ascii="Georgia" w:hAnsi="Georgia"/>
          <w:sz w:val="22"/>
          <w:szCs w:val="22"/>
        </w:rPr>
        <w:t xml:space="preserve">supportive services </w:t>
      </w:r>
      <w:r>
        <w:rPr>
          <w:rFonts w:ascii="Georgia" w:hAnsi="Georgia"/>
          <w:sz w:val="22"/>
          <w:szCs w:val="22"/>
        </w:rPr>
        <w:t>operations</w:t>
      </w:r>
    </w:p>
    <w:p w14:paraId="3EF2A352" w14:textId="77777777" w:rsidR="00F43AB8" w:rsidRPr="00824B5E" w:rsidRDefault="00F43AB8" w:rsidP="00824B5E">
      <w:pPr>
        <w:tabs>
          <w:tab w:val="left" w:pos="360"/>
          <w:tab w:val="left" w:pos="720"/>
        </w:tabs>
        <w:rPr>
          <w:rFonts w:ascii="Georgia" w:hAnsi="Georgia"/>
          <w:b/>
          <w:sz w:val="22"/>
          <w:szCs w:val="22"/>
        </w:rPr>
      </w:pPr>
    </w:p>
    <w:p w14:paraId="0290DEBE" w14:textId="6CB010BA" w:rsidR="0083379B" w:rsidRPr="00824B5E" w:rsidRDefault="00735AE4">
      <w:pPr>
        <w:tabs>
          <w:tab w:val="left" w:pos="360"/>
          <w:tab w:val="left" w:pos="720"/>
        </w:tabs>
        <w:rPr>
          <w:rFonts w:ascii="Georgia" w:hAnsi="Georgia"/>
          <w:sz w:val="22"/>
          <w:szCs w:val="22"/>
        </w:rPr>
      </w:pPr>
      <w:r>
        <w:rPr>
          <w:rFonts w:ascii="Georgia" w:hAnsi="Georgia"/>
          <w:b/>
          <w:sz w:val="22"/>
          <w:szCs w:val="22"/>
        </w:rPr>
        <w:t xml:space="preserve">MINIMUM </w:t>
      </w:r>
      <w:r w:rsidR="0083379B" w:rsidRPr="00824B5E">
        <w:rPr>
          <w:rFonts w:ascii="Georgia" w:hAnsi="Georgia"/>
          <w:b/>
          <w:sz w:val="22"/>
          <w:szCs w:val="22"/>
        </w:rPr>
        <w:t>QUALIFICATIONS</w:t>
      </w:r>
    </w:p>
    <w:p w14:paraId="50C69BEE" w14:textId="3F264853" w:rsidR="00620B9F" w:rsidRPr="00824B5E" w:rsidRDefault="0083379B">
      <w:pPr>
        <w:numPr>
          <w:ilvl w:val="0"/>
          <w:numId w:val="15"/>
        </w:numPr>
        <w:rPr>
          <w:rFonts w:ascii="Georgia" w:hAnsi="Georgia"/>
          <w:sz w:val="22"/>
          <w:szCs w:val="22"/>
        </w:rPr>
      </w:pPr>
      <w:r w:rsidRPr="00824B5E">
        <w:rPr>
          <w:rFonts w:ascii="Georgia" w:hAnsi="Georgia"/>
          <w:sz w:val="22"/>
          <w:szCs w:val="22"/>
        </w:rPr>
        <w:t>Bachelor of Arts in social work, psychology or related field</w:t>
      </w:r>
      <w:r w:rsidR="001D1A5E">
        <w:rPr>
          <w:rFonts w:ascii="Georgia" w:hAnsi="Georgia"/>
          <w:sz w:val="22"/>
          <w:szCs w:val="22"/>
        </w:rPr>
        <w:t xml:space="preserve"> (equivalent experience may be substituted for education on a year-for-year basis)</w:t>
      </w:r>
    </w:p>
    <w:p w14:paraId="0ABDCE02" w14:textId="219EA0A2" w:rsidR="0083379B" w:rsidRPr="00824B5E" w:rsidRDefault="00C76272">
      <w:pPr>
        <w:numPr>
          <w:ilvl w:val="0"/>
          <w:numId w:val="15"/>
        </w:numPr>
        <w:rPr>
          <w:rFonts w:ascii="Georgia" w:hAnsi="Georgia"/>
          <w:sz w:val="22"/>
          <w:szCs w:val="22"/>
        </w:rPr>
      </w:pPr>
      <w:r>
        <w:rPr>
          <w:rFonts w:ascii="Georgia" w:hAnsi="Georgia"/>
          <w:sz w:val="22"/>
          <w:szCs w:val="22"/>
          <w:lang w:bidi="en-US"/>
        </w:rPr>
        <w:t>Two</w:t>
      </w:r>
      <w:r w:rsidR="00AA7A14" w:rsidRPr="00824B5E">
        <w:rPr>
          <w:rFonts w:ascii="Georgia" w:hAnsi="Georgia"/>
          <w:sz w:val="22"/>
          <w:szCs w:val="22"/>
          <w:lang w:bidi="en-US"/>
        </w:rPr>
        <w:t xml:space="preserve"> (</w:t>
      </w:r>
      <w:r w:rsidR="008F11AC">
        <w:rPr>
          <w:rFonts w:ascii="Georgia" w:hAnsi="Georgia"/>
          <w:sz w:val="22"/>
          <w:szCs w:val="22"/>
          <w:lang w:bidi="en-US"/>
        </w:rPr>
        <w:t>2</w:t>
      </w:r>
      <w:r w:rsidR="00AA7A14" w:rsidRPr="00824B5E">
        <w:rPr>
          <w:rFonts w:ascii="Georgia" w:hAnsi="Georgia"/>
          <w:sz w:val="22"/>
          <w:szCs w:val="22"/>
          <w:lang w:bidi="en-US"/>
        </w:rPr>
        <w:t xml:space="preserve">) </w:t>
      </w:r>
      <w:r w:rsidR="0083379B" w:rsidRPr="00824B5E">
        <w:rPr>
          <w:rFonts w:ascii="Georgia" w:hAnsi="Georgia"/>
          <w:sz w:val="22"/>
          <w:szCs w:val="22"/>
        </w:rPr>
        <w:t>year</w:t>
      </w:r>
      <w:r w:rsidR="008F11AC">
        <w:rPr>
          <w:rFonts w:ascii="Georgia" w:hAnsi="Georgia"/>
          <w:sz w:val="22"/>
          <w:szCs w:val="22"/>
        </w:rPr>
        <w:t>s of</w:t>
      </w:r>
      <w:r w:rsidR="0083379B" w:rsidRPr="00824B5E">
        <w:rPr>
          <w:rFonts w:ascii="Georgia" w:hAnsi="Georgia"/>
          <w:sz w:val="22"/>
          <w:szCs w:val="22"/>
        </w:rPr>
        <w:t xml:space="preserve"> experience working with</w:t>
      </w:r>
      <w:r w:rsidR="001D1A5E">
        <w:rPr>
          <w:rFonts w:ascii="Georgia" w:hAnsi="Georgia"/>
          <w:sz w:val="22"/>
          <w:szCs w:val="22"/>
        </w:rPr>
        <w:t xml:space="preserve"> individual</w:t>
      </w:r>
      <w:r w:rsidR="008F11AC">
        <w:rPr>
          <w:rFonts w:ascii="Georgia" w:hAnsi="Georgia"/>
          <w:sz w:val="22"/>
          <w:szCs w:val="22"/>
        </w:rPr>
        <w:t>s, youth,</w:t>
      </w:r>
      <w:r w:rsidR="001D1A5E">
        <w:rPr>
          <w:rFonts w:ascii="Georgia" w:hAnsi="Georgia"/>
          <w:sz w:val="22"/>
          <w:szCs w:val="22"/>
        </w:rPr>
        <w:t xml:space="preserve"> and/or families in a residential </w:t>
      </w:r>
      <w:r w:rsidR="009E64FA">
        <w:rPr>
          <w:rFonts w:ascii="Georgia" w:hAnsi="Georgia"/>
          <w:sz w:val="22"/>
          <w:szCs w:val="22"/>
        </w:rPr>
        <w:t>or community based setting</w:t>
      </w:r>
      <w:r w:rsidR="001D1A5E">
        <w:rPr>
          <w:rFonts w:ascii="Georgia" w:hAnsi="Georgia"/>
          <w:sz w:val="22"/>
          <w:szCs w:val="22"/>
        </w:rPr>
        <w:t xml:space="preserve">, </w:t>
      </w:r>
      <w:r w:rsidR="008F11AC">
        <w:rPr>
          <w:rFonts w:ascii="Georgia" w:hAnsi="Georgia"/>
          <w:sz w:val="22"/>
          <w:szCs w:val="22"/>
        </w:rPr>
        <w:t xml:space="preserve">or </w:t>
      </w:r>
      <w:r w:rsidR="001D1A5E">
        <w:rPr>
          <w:rFonts w:ascii="Georgia" w:hAnsi="Georgia"/>
          <w:sz w:val="22"/>
          <w:szCs w:val="22"/>
        </w:rPr>
        <w:t xml:space="preserve">social service program serving </w:t>
      </w:r>
      <w:r w:rsidR="00EA59D2">
        <w:rPr>
          <w:rFonts w:ascii="Georgia" w:hAnsi="Georgia"/>
          <w:sz w:val="22"/>
          <w:szCs w:val="22"/>
        </w:rPr>
        <w:t xml:space="preserve">people </w:t>
      </w:r>
      <w:r w:rsidR="009E64FA">
        <w:rPr>
          <w:rFonts w:ascii="Georgia" w:hAnsi="Georgia"/>
          <w:sz w:val="22"/>
          <w:szCs w:val="22"/>
        </w:rPr>
        <w:t xml:space="preserve">that have </w:t>
      </w:r>
      <w:r w:rsidR="008F11AC">
        <w:rPr>
          <w:rFonts w:ascii="Georgia" w:hAnsi="Georgia"/>
          <w:sz w:val="22"/>
          <w:szCs w:val="22"/>
        </w:rPr>
        <w:t xml:space="preserve">lived </w:t>
      </w:r>
      <w:r w:rsidR="009E64FA">
        <w:rPr>
          <w:rFonts w:ascii="Georgia" w:hAnsi="Georgia"/>
          <w:sz w:val="22"/>
          <w:szCs w:val="22"/>
        </w:rPr>
        <w:t>experience</w:t>
      </w:r>
      <w:r w:rsidR="008F11AC">
        <w:rPr>
          <w:rFonts w:ascii="Georgia" w:hAnsi="Georgia"/>
          <w:sz w:val="22"/>
          <w:szCs w:val="22"/>
        </w:rPr>
        <w:t xml:space="preserve"> with</w:t>
      </w:r>
      <w:r w:rsidR="009E64FA">
        <w:rPr>
          <w:rFonts w:ascii="Georgia" w:hAnsi="Georgia"/>
          <w:sz w:val="22"/>
          <w:szCs w:val="22"/>
        </w:rPr>
        <w:t xml:space="preserve"> </w:t>
      </w:r>
      <w:r w:rsidR="001D1A5E">
        <w:rPr>
          <w:rFonts w:ascii="Georgia" w:hAnsi="Georgia"/>
          <w:sz w:val="22"/>
          <w:szCs w:val="22"/>
        </w:rPr>
        <w:t>homeless</w:t>
      </w:r>
      <w:r w:rsidR="009E64FA">
        <w:rPr>
          <w:rFonts w:ascii="Georgia" w:hAnsi="Georgia"/>
          <w:sz w:val="22"/>
          <w:szCs w:val="22"/>
        </w:rPr>
        <w:t>ness</w:t>
      </w:r>
      <w:r w:rsidR="001D1A5E">
        <w:rPr>
          <w:rFonts w:ascii="Georgia" w:hAnsi="Georgia"/>
          <w:sz w:val="22"/>
          <w:szCs w:val="22"/>
        </w:rPr>
        <w:t>, menta</w:t>
      </w:r>
      <w:r w:rsidR="009E64FA">
        <w:rPr>
          <w:rFonts w:ascii="Georgia" w:hAnsi="Georgia"/>
          <w:sz w:val="22"/>
          <w:szCs w:val="22"/>
        </w:rPr>
        <w:t xml:space="preserve">l illness, complex and intergenerational traumas, </w:t>
      </w:r>
      <w:r w:rsidR="008F11AC">
        <w:rPr>
          <w:rFonts w:ascii="Georgia" w:hAnsi="Georgia"/>
          <w:sz w:val="22"/>
          <w:szCs w:val="22"/>
        </w:rPr>
        <w:t xml:space="preserve">disabilities, </w:t>
      </w:r>
      <w:r w:rsidR="001D1A5E">
        <w:rPr>
          <w:rFonts w:ascii="Georgia" w:hAnsi="Georgia"/>
          <w:sz w:val="22"/>
          <w:szCs w:val="22"/>
        </w:rPr>
        <w:t xml:space="preserve">and/or </w:t>
      </w:r>
      <w:r w:rsidR="009E64FA">
        <w:rPr>
          <w:rFonts w:ascii="Georgia" w:hAnsi="Georgia"/>
          <w:sz w:val="22"/>
          <w:szCs w:val="22"/>
        </w:rPr>
        <w:t xml:space="preserve">Substance Use Disorder. </w:t>
      </w:r>
    </w:p>
    <w:p w14:paraId="2AC3D1EF" w14:textId="77777777" w:rsidR="0083379B" w:rsidRPr="00824B5E" w:rsidRDefault="0083379B">
      <w:pPr>
        <w:pStyle w:val="BodyTextIndent"/>
        <w:ind w:left="360"/>
        <w:rPr>
          <w:rFonts w:ascii="Georgia" w:hAnsi="Georgia"/>
          <w:sz w:val="22"/>
          <w:szCs w:val="22"/>
        </w:rPr>
      </w:pPr>
    </w:p>
    <w:p w14:paraId="355977E5" w14:textId="77777777" w:rsidR="001E37A1" w:rsidRPr="00824B5E" w:rsidRDefault="001E37A1" w:rsidP="001E37A1">
      <w:pPr>
        <w:rPr>
          <w:rFonts w:ascii="Georgia" w:hAnsi="Georgia"/>
          <w:b/>
          <w:sz w:val="22"/>
          <w:szCs w:val="22"/>
        </w:rPr>
      </w:pPr>
      <w:r w:rsidRPr="00824B5E">
        <w:rPr>
          <w:rFonts w:ascii="Georgia" w:hAnsi="Georgia"/>
          <w:b/>
          <w:sz w:val="22"/>
          <w:szCs w:val="22"/>
        </w:rPr>
        <w:t>ESSENTIAL PHYSICAL ABILITIES</w:t>
      </w:r>
    </w:p>
    <w:p w14:paraId="44595D44" w14:textId="77777777" w:rsidR="001E37A1" w:rsidRPr="00824B5E" w:rsidRDefault="001E37A1" w:rsidP="001E37A1">
      <w:pPr>
        <w:rPr>
          <w:rFonts w:ascii="Georgia" w:hAnsi="Georgia"/>
          <w:sz w:val="22"/>
          <w:szCs w:val="22"/>
          <w:u w:val="single"/>
        </w:rPr>
      </w:pPr>
      <w:r w:rsidRPr="00824B5E">
        <w:rPr>
          <w:rFonts w:ascii="Georgia" w:hAnsi="Georgia"/>
          <w:sz w:val="22"/>
          <w:szCs w:val="22"/>
          <w:u w:val="single"/>
        </w:rPr>
        <w:t>Employee must be able to provide the following with or without reasonable accommodation:</w:t>
      </w:r>
    </w:p>
    <w:p w14:paraId="335BC1B6" w14:textId="0B9E7BC4" w:rsidR="001E37A1" w:rsidRPr="00824B5E" w:rsidRDefault="001E37A1" w:rsidP="00424C3C">
      <w:pPr>
        <w:numPr>
          <w:ilvl w:val="0"/>
          <w:numId w:val="26"/>
        </w:numPr>
        <w:rPr>
          <w:rFonts w:ascii="Georgia" w:hAnsi="Georgia"/>
          <w:sz w:val="22"/>
          <w:szCs w:val="22"/>
        </w:rPr>
      </w:pPr>
      <w:r w:rsidRPr="00824B5E">
        <w:rPr>
          <w:rFonts w:ascii="Georgia" w:hAnsi="Georgia"/>
          <w:sz w:val="22"/>
          <w:szCs w:val="22"/>
        </w:rPr>
        <w:t xml:space="preserve">Sufficient clarity of speech and hearing or other communication capabilities to enable the employee to communicate </w:t>
      </w:r>
      <w:r w:rsidR="00C76272" w:rsidRPr="00824B5E">
        <w:rPr>
          <w:rFonts w:ascii="Georgia" w:hAnsi="Georgia"/>
          <w:sz w:val="22"/>
          <w:szCs w:val="22"/>
        </w:rPr>
        <w:t>effectively.</w:t>
      </w:r>
    </w:p>
    <w:p w14:paraId="62232BF2" w14:textId="336664BC" w:rsidR="00424C3C" w:rsidRPr="00824B5E" w:rsidRDefault="001E37A1" w:rsidP="0048515E">
      <w:pPr>
        <w:numPr>
          <w:ilvl w:val="0"/>
          <w:numId w:val="26"/>
        </w:numPr>
        <w:rPr>
          <w:rFonts w:ascii="Georgia" w:hAnsi="Georgia"/>
          <w:sz w:val="22"/>
          <w:szCs w:val="22"/>
        </w:rPr>
      </w:pPr>
      <w:r w:rsidRPr="00824B5E">
        <w:rPr>
          <w:rFonts w:ascii="Georgia" w:hAnsi="Georgia"/>
          <w:sz w:val="22"/>
          <w:szCs w:val="22"/>
        </w:rPr>
        <w:t xml:space="preserve">Sufficient vision or other powers of observation to enable the employee to review a wide variety of materials in electronic or hard copy </w:t>
      </w:r>
      <w:r w:rsidR="00C76272" w:rsidRPr="00824B5E">
        <w:rPr>
          <w:rFonts w:ascii="Georgia" w:hAnsi="Georgia"/>
          <w:sz w:val="22"/>
          <w:szCs w:val="22"/>
        </w:rPr>
        <w:t>form.</w:t>
      </w:r>
    </w:p>
    <w:p w14:paraId="7A59D208" w14:textId="5E330D9F" w:rsidR="001E37A1" w:rsidRPr="00824B5E" w:rsidRDefault="001E37A1" w:rsidP="00424C3C">
      <w:pPr>
        <w:numPr>
          <w:ilvl w:val="0"/>
          <w:numId w:val="26"/>
        </w:numPr>
        <w:rPr>
          <w:rFonts w:ascii="Georgia" w:hAnsi="Georgia"/>
          <w:sz w:val="22"/>
          <w:szCs w:val="22"/>
        </w:rPr>
      </w:pPr>
      <w:r w:rsidRPr="00824B5E">
        <w:rPr>
          <w:rFonts w:ascii="Georgia" w:hAnsi="Georgia"/>
          <w:sz w:val="22"/>
          <w:szCs w:val="22"/>
        </w:rPr>
        <w:t xml:space="preserve">Sufficient manual dexterity to enable the employee to operate a personal computer, telephone, and other related </w:t>
      </w:r>
      <w:r w:rsidR="00C76272" w:rsidRPr="00824B5E">
        <w:rPr>
          <w:rFonts w:ascii="Georgia" w:hAnsi="Georgia"/>
          <w:sz w:val="22"/>
          <w:szCs w:val="22"/>
        </w:rPr>
        <w:t>equipment.</w:t>
      </w:r>
    </w:p>
    <w:p w14:paraId="62DB650E" w14:textId="58FAA507" w:rsidR="001E37A1" w:rsidRPr="00824B5E" w:rsidRDefault="001E37A1" w:rsidP="00424C3C">
      <w:pPr>
        <w:numPr>
          <w:ilvl w:val="0"/>
          <w:numId w:val="26"/>
        </w:numPr>
        <w:rPr>
          <w:rFonts w:ascii="Georgia" w:hAnsi="Georgia"/>
          <w:sz w:val="22"/>
          <w:szCs w:val="22"/>
        </w:rPr>
      </w:pPr>
      <w:r w:rsidRPr="00824B5E">
        <w:rPr>
          <w:rFonts w:ascii="Georgia" w:hAnsi="Georgia"/>
          <w:sz w:val="22"/>
          <w:szCs w:val="22"/>
        </w:rPr>
        <w:t xml:space="preserve">Sufficient personal mobility and physical reflexes to enable the employee to safely lift, move or maneuver whatever may be necessary to successfully perform the duties of their </w:t>
      </w:r>
      <w:r w:rsidR="00C76272" w:rsidRPr="00824B5E">
        <w:rPr>
          <w:rFonts w:ascii="Georgia" w:hAnsi="Georgia"/>
          <w:sz w:val="22"/>
          <w:szCs w:val="22"/>
        </w:rPr>
        <w:t>position.</w:t>
      </w:r>
    </w:p>
    <w:p w14:paraId="15C0B683" w14:textId="77777777" w:rsidR="001E37A1" w:rsidRPr="00824B5E" w:rsidRDefault="001E37A1" w:rsidP="00424C3C">
      <w:pPr>
        <w:numPr>
          <w:ilvl w:val="0"/>
          <w:numId w:val="26"/>
        </w:numPr>
        <w:rPr>
          <w:rFonts w:ascii="Georgia" w:hAnsi="Georgia"/>
          <w:sz w:val="22"/>
          <w:szCs w:val="22"/>
        </w:rPr>
      </w:pPr>
      <w:r w:rsidRPr="00824B5E">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0EB6D90C" w14:textId="77777777" w:rsidR="006F4E2E" w:rsidRPr="001706DA" w:rsidRDefault="006F4E2E">
      <w:pPr>
        <w:pStyle w:val="BodyTextIndent"/>
        <w:ind w:left="360"/>
        <w:rPr>
          <w:rFonts w:ascii="Georgia" w:hAnsi="Georgia"/>
          <w:sz w:val="20"/>
        </w:rPr>
      </w:pPr>
    </w:p>
    <w:p w14:paraId="781E5C78" w14:textId="77777777" w:rsidR="00CD42FF" w:rsidRDefault="00CD42FF">
      <w:pPr>
        <w:rPr>
          <w:rFonts w:ascii="Georgia" w:hAnsi="Georgia"/>
          <w:sz w:val="20"/>
        </w:rPr>
      </w:pPr>
    </w:p>
    <w:p w14:paraId="5133EFCD" w14:textId="77777777" w:rsidR="00FE20B8" w:rsidRPr="00CD42FF" w:rsidRDefault="00FE20B8" w:rsidP="00FE20B8">
      <w:pPr>
        <w:rPr>
          <w:rFonts w:ascii="Georgia" w:hAnsi="Georgia"/>
          <w:sz w:val="22"/>
          <w:szCs w:val="22"/>
        </w:rPr>
      </w:pPr>
    </w:p>
    <w:p w14:paraId="7F0E7B14" w14:textId="5083786B" w:rsidR="00FE20B8" w:rsidRDefault="00FE20B8" w:rsidP="00FE20B8">
      <w:pPr>
        <w:jc w:val="center"/>
        <w:rPr>
          <w:rFonts w:ascii="Georgia" w:hAnsi="Georgia"/>
          <w:sz w:val="20"/>
        </w:rPr>
      </w:pPr>
      <w:r w:rsidRPr="00CD42FF">
        <w:rPr>
          <w:rFonts w:ascii="Georgia" w:hAnsi="Georgia"/>
          <w:b/>
          <w:i/>
          <w:sz w:val="22"/>
          <w:szCs w:val="22"/>
        </w:rPr>
        <w:t>AN EQUAL OPPORTUNITY / AFFIRMATIVE ACTION EMPLOYER</w:t>
      </w:r>
    </w:p>
    <w:sectPr w:rsidR="00FE20B8" w:rsidSect="00CD42FF">
      <w:headerReference w:type="default" r:id="rId9"/>
      <w:pgSz w:w="12240" w:h="15840" w:code="1"/>
      <w:pgMar w:top="288" w:right="432" w:bottom="288" w:left="432"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D3E1" w14:textId="77777777" w:rsidR="00A61FF0" w:rsidRDefault="00A61FF0">
      <w:r>
        <w:separator/>
      </w:r>
    </w:p>
  </w:endnote>
  <w:endnote w:type="continuationSeparator" w:id="0">
    <w:p w14:paraId="7D975ABF" w14:textId="77777777" w:rsidR="00A61FF0" w:rsidRDefault="00A6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8CDD" w14:textId="77777777" w:rsidR="00A61FF0" w:rsidRDefault="00A61FF0">
      <w:r>
        <w:separator/>
      </w:r>
    </w:p>
  </w:footnote>
  <w:footnote w:type="continuationSeparator" w:id="0">
    <w:p w14:paraId="715D7A2F" w14:textId="77777777" w:rsidR="00A61FF0" w:rsidRDefault="00A6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CA91" w14:textId="54334A81" w:rsidR="009A5200" w:rsidRPr="0048515E" w:rsidRDefault="00664B09">
    <w:pPr>
      <w:pStyle w:val="Header"/>
      <w:rPr>
        <w:rFonts w:ascii="Times New Roman" w:hAnsi="Times New Roman"/>
        <w:b/>
      </w:rPr>
    </w:pPr>
    <w:r>
      <w:rPr>
        <w:rFonts w:ascii="Times New Roman" w:hAnsi="Times New Roman"/>
        <w:b/>
      </w:rPr>
      <w:t xml:space="preserve">CSD </w:t>
    </w:r>
    <w:r w:rsidR="00C02192" w:rsidRPr="0048515E">
      <w:rPr>
        <w:rFonts w:ascii="Times New Roman" w:hAnsi="Times New Roman"/>
        <w:b/>
      </w:rPr>
      <w:t xml:space="preserve">Case </w:t>
    </w:r>
    <w:r>
      <w:rPr>
        <w:rFonts w:ascii="Times New Roman" w:hAnsi="Times New Roman"/>
        <w:b/>
      </w:rPr>
      <w:t xml:space="preserve">Worker </w:t>
    </w:r>
    <w:r w:rsidR="008F11AC">
      <w:rPr>
        <w:rFonts w:ascii="Times New Roman" w:hAnsi="Times New Roman"/>
        <w:b/>
      </w:rPr>
      <w:t>II SOAR</w:t>
    </w:r>
    <w:r>
      <w:rPr>
        <w:rFonts w:ascii="Times New Roman" w:hAnsi="Times New Roman"/>
        <w:b/>
      </w:rPr>
      <w:t xml:space="preserve"> (</w:t>
    </w:r>
    <w:r w:rsidR="000F3CA5">
      <w:rPr>
        <w:rFonts w:ascii="Times New Roman" w:hAnsi="Times New Roman"/>
        <w:b/>
      </w:rPr>
      <w:t>7</w:t>
    </w:r>
    <w:r w:rsidR="00E63FE7">
      <w:rPr>
        <w:rFonts w:ascii="Times New Roman" w:hAnsi="Times New Roman"/>
        <w:b/>
      </w:rPr>
      <w:t>/202</w:t>
    </w:r>
    <w:r w:rsidR="00C91A56">
      <w:rPr>
        <w:rFonts w:ascii="Times New Roman" w:hAnsi="Times New Roman"/>
        <w:b/>
      </w:rPr>
      <w:t>4</w:t>
    </w:r>
    <w:r>
      <w:rPr>
        <w:rFonts w:ascii="Times New Roman" w:hAnsi="Times New Roman"/>
        <w:b/>
      </w:rPr>
      <w:t>)</w:t>
    </w:r>
  </w:p>
  <w:p w14:paraId="064115B0" w14:textId="77777777" w:rsidR="009A5200" w:rsidRPr="0048515E" w:rsidRDefault="009A5200">
    <w:pPr>
      <w:pStyle w:val="Header"/>
      <w:rPr>
        <w:rFonts w:ascii="Times New Roman" w:hAnsi="Times New Roman"/>
        <w:b/>
      </w:rPr>
    </w:pPr>
    <w:r w:rsidRPr="0048515E">
      <w:rPr>
        <w:rFonts w:ascii="Times New Roman" w:hAnsi="Times New Roman"/>
        <w:b/>
      </w:rPr>
      <w:t xml:space="preserve">Page </w:t>
    </w:r>
    <w:r w:rsidRPr="0048515E">
      <w:rPr>
        <w:rFonts w:ascii="Times New Roman" w:hAnsi="Times New Roman"/>
        <w:b/>
      </w:rPr>
      <w:fldChar w:fldCharType="begin"/>
    </w:r>
    <w:r w:rsidRPr="0048515E">
      <w:rPr>
        <w:rFonts w:ascii="Times New Roman" w:hAnsi="Times New Roman"/>
        <w:b/>
      </w:rPr>
      <w:instrText xml:space="preserve"> PAGE </w:instrText>
    </w:r>
    <w:r w:rsidRPr="0048515E">
      <w:rPr>
        <w:rFonts w:ascii="Times New Roman" w:hAnsi="Times New Roman"/>
        <w:b/>
      </w:rPr>
      <w:fldChar w:fldCharType="separate"/>
    </w:r>
    <w:r w:rsidR="00911920">
      <w:rPr>
        <w:rFonts w:ascii="Times New Roman" w:hAnsi="Times New Roman"/>
        <w:b/>
        <w:noProof/>
      </w:rPr>
      <w:t>3</w:t>
    </w:r>
    <w:r w:rsidRPr="0048515E">
      <w:rPr>
        <w:rFonts w:ascii="Times New Roman" w:hAnsi="Times New Roman"/>
        <w:b/>
      </w:rPr>
      <w:fldChar w:fldCharType="end"/>
    </w:r>
    <w:r w:rsidRPr="0048515E">
      <w:rPr>
        <w:rFonts w:ascii="Times New Roman" w:hAnsi="Times New Roman"/>
        <w:b/>
      </w:rPr>
      <w:t xml:space="preserve"> of </w:t>
    </w:r>
    <w:r w:rsidRPr="0048515E">
      <w:rPr>
        <w:rFonts w:ascii="Times New Roman" w:hAnsi="Times New Roman"/>
        <w:b/>
      </w:rPr>
      <w:fldChar w:fldCharType="begin"/>
    </w:r>
    <w:r w:rsidRPr="0048515E">
      <w:rPr>
        <w:rFonts w:ascii="Times New Roman" w:hAnsi="Times New Roman"/>
        <w:b/>
      </w:rPr>
      <w:instrText xml:space="preserve"> NUMPAGES </w:instrText>
    </w:r>
    <w:r w:rsidRPr="0048515E">
      <w:rPr>
        <w:rFonts w:ascii="Times New Roman" w:hAnsi="Times New Roman"/>
        <w:b/>
      </w:rPr>
      <w:fldChar w:fldCharType="separate"/>
    </w:r>
    <w:r w:rsidR="00911920">
      <w:rPr>
        <w:rFonts w:ascii="Times New Roman" w:hAnsi="Times New Roman"/>
        <w:b/>
        <w:noProof/>
      </w:rPr>
      <w:t>3</w:t>
    </w:r>
    <w:r w:rsidRPr="0048515E">
      <w:rPr>
        <w:rFonts w:ascii="Times New Roman" w:hAnsi="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B5299BC"/>
    <w:lvl w:ilvl="0">
      <w:start w:val="1"/>
      <w:numFmt w:val="bullet"/>
      <w:lvlText w:val=""/>
      <w:lvlJc w:val="left"/>
      <w:pPr>
        <w:tabs>
          <w:tab w:val="num" w:pos="360"/>
        </w:tabs>
        <w:ind w:left="0" w:firstLine="0"/>
      </w:pPr>
      <w:rPr>
        <w:rFonts w:ascii="Symbol" w:hAnsi="Symbol"/>
        <w:color w:val="auto"/>
      </w:rPr>
    </w:lvl>
  </w:abstractNum>
  <w:abstractNum w:abstractNumId="1" w15:restartNumberingAfterBreak="0">
    <w:nsid w:val="0066751F"/>
    <w:multiLevelType w:val="hybridMultilevel"/>
    <w:tmpl w:val="EEB6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D913DA"/>
    <w:multiLevelType w:val="hybridMultilevel"/>
    <w:tmpl w:val="7DF0C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D1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72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60429F"/>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4414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D67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0501A7"/>
    <w:multiLevelType w:val="hybridMultilevel"/>
    <w:tmpl w:val="3AA8B1DA"/>
    <w:lvl w:ilvl="0" w:tplc="499684EE">
      <w:start w:val="1"/>
      <w:numFmt w:val="bullet"/>
      <w:lvlText w:val=""/>
      <w:lvlJc w:val="left"/>
      <w:pPr>
        <w:tabs>
          <w:tab w:val="num" w:pos="720"/>
        </w:tabs>
        <w:ind w:left="720" w:hanging="360"/>
      </w:pPr>
      <w:rPr>
        <w:rFonts w:ascii="Symbol" w:hAnsi="Symbol" w:hint="default"/>
        <w:sz w:val="24"/>
      </w:rPr>
    </w:lvl>
    <w:lvl w:ilvl="1" w:tplc="8DCC56EC">
      <w:start w:val="1"/>
      <w:numFmt w:val="bullet"/>
      <w:lvlText w:val=""/>
      <w:lvlJc w:val="left"/>
      <w:pPr>
        <w:tabs>
          <w:tab w:val="num" w:pos="1800"/>
        </w:tabs>
        <w:ind w:left="1800" w:hanging="360"/>
      </w:pPr>
      <w:rPr>
        <w:rFonts w:ascii="Wingdings" w:hAnsi="Wingdings" w:hint="default"/>
        <w:sz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4B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4463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39180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13" w15:restartNumberingAfterBreak="0">
    <w:nsid w:val="34F72AD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3D76233C"/>
    <w:multiLevelType w:val="hybridMultilevel"/>
    <w:tmpl w:val="8E7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EF0651"/>
    <w:multiLevelType w:val="hybridMultilevel"/>
    <w:tmpl w:val="20EA019A"/>
    <w:lvl w:ilvl="0" w:tplc="1C44B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875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D12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101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910694"/>
    <w:multiLevelType w:val="hybridMultilevel"/>
    <w:tmpl w:val="31724CC8"/>
    <w:lvl w:ilvl="0" w:tplc="FE0C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23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8E0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1E7E53"/>
    <w:multiLevelType w:val="hybridMultilevel"/>
    <w:tmpl w:val="28E65258"/>
    <w:lvl w:ilvl="0" w:tplc="499684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03601"/>
    <w:multiLevelType w:val="hybridMultilevel"/>
    <w:tmpl w:val="EB7CB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C07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A33188"/>
    <w:multiLevelType w:val="hybridMultilevel"/>
    <w:tmpl w:val="7D663E30"/>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5A6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0D6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BF18D5"/>
    <w:multiLevelType w:val="hybridMultilevel"/>
    <w:tmpl w:val="91DAF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747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517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982431"/>
    <w:multiLevelType w:val="hybridMultilevel"/>
    <w:tmpl w:val="843A3AF6"/>
    <w:lvl w:ilvl="0" w:tplc="4616429A">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B7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025EF6"/>
    <w:multiLevelType w:val="hybridMultilevel"/>
    <w:tmpl w:val="B0E82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9438276">
    <w:abstractNumId w:val="16"/>
  </w:num>
  <w:num w:numId="2" w16cid:durableId="863178182">
    <w:abstractNumId w:val="24"/>
  </w:num>
  <w:num w:numId="3" w16cid:durableId="720056236">
    <w:abstractNumId w:val="7"/>
  </w:num>
  <w:num w:numId="4" w16cid:durableId="745423628">
    <w:abstractNumId w:val="26"/>
  </w:num>
  <w:num w:numId="5" w16cid:durableId="1368070569">
    <w:abstractNumId w:val="11"/>
  </w:num>
  <w:num w:numId="6" w16cid:durableId="2052420046">
    <w:abstractNumId w:val="29"/>
  </w:num>
  <w:num w:numId="7" w16cid:durableId="2068144392">
    <w:abstractNumId w:val="27"/>
  </w:num>
  <w:num w:numId="8" w16cid:durableId="98643168">
    <w:abstractNumId w:val="30"/>
  </w:num>
  <w:num w:numId="9" w16cid:durableId="972178735">
    <w:abstractNumId w:val="18"/>
  </w:num>
  <w:num w:numId="10" w16cid:durableId="540171205">
    <w:abstractNumId w:val="20"/>
  </w:num>
  <w:num w:numId="11" w16cid:durableId="98719309">
    <w:abstractNumId w:val="4"/>
  </w:num>
  <w:num w:numId="12" w16cid:durableId="1032922424">
    <w:abstractNumId w:val="3"/>
  </w:num>
  <w:num w:numId="13" w16cid:durableId="387807121">
    <w:abstractNumId w:val="17"/>
  </w:num>
  <w:num w:numId="14" w16cid:durableId="1066798120">
    <w:abstractNumId w:val="8"/>
  </w:num>
  <w:num w:numId="15" w16cid:durableId="46227038">
    <w:abstractNumId w:val="6"/>
  </w:num>
  <w:num w:numId="16" w16cid:durableId="1422415088">
    <w:abstractNumId w:val="10"/>
  </w:num>
  <w:num w:numId="17" w16cid:durableId="1326012100">
    <w:abstractNumId w:val="32"/>
  </w:num>
  <w:num w:numId="18" w16cid:durableId="582295937">
    <w:abstractNumId w:val="21"/>
  </w:num>
  <w:num w:numId="19" w16cid:durableId="427119962">
    <w:abstractNumId w:val="5"/>
  </w:num>
  <w:num w:numId="20" w16cid:durableId="30767598">
    <w:abstractNumId w:val="12"/>
  </w:num>
  <w:num w:numId="21" w16cid:durableId="195234544">
    <w:abstractNumId w:val="22"/>
  </w:num>
  <w:num w:numId="22" w16cid:durableId="5209820">
    <w:abstractNumId w:val="9"/>
  </w:num>
  <w:num w:numId="23" w16cid:durableId="1848787812">
    <w:abstractNumId w:val="13"/>
  </w:num>
  <w:num w:numId="24" w16cid:durableId="910239091">
    <w:abstractNumId w:val="19"/>
  </w:num>
  <w:num w:numId="25" w16cid:durableId="2058897774">
    <w:abstractNumId w:val="15"/>
  </w:num>
  <w:num w:numId="26" w16cid:durableId="1620796637">
    <w:abstractNumId w:val="25"/>
  </w:num>
  <w:num w:numId="27" w16cid:durableId="1890678258">
    <w:abstractNumId w:val="33"/>
  </w:num>
  <w:num w:numId="28" w16cid:durableId="253325835">
    <w:abstractNumId w:val="0"/>
  </w:num>
  <w:num w:numId="29" w16cid:durableId="614406283">
    <w:abstractNumId w:val="1"/>
  </w:num>
  <w:num w:numId="30" w16cid:durableId="2101681157">
    <w:abstractNumId w:val="14"/>
  </w:num>
  <w:num w:numId="31" w16cid:durableId="119764110">
    <w:abstractNumId w:val="31"/>
  </w:num>
  <w:num w:numId="32" w16cid:durableId="738793940">
    <w:abstractNumId w:val="28"/>
  </w:num>
  <w:num w:numId="33" w16cid:durableId="921261324">
    <w:abstractNumId w:val="2"/>
  </w:num>
  <w:num w:numId="34" w16cid:durableId="14418044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98"/>
    <w:rsid w:val="000B53B9"/>
    <w:rsid w:val="000C0ADB"/>
    <w:rsid w:val="000C10AC"/>
    <w:rsid w:val="000F3CA5"/>
    <w:rsid w:val="000F70BD"/>
    <w:rsid w:val="00114798"/>
    <w:rsid w:val="00117006"/>
    <w:rsid w:val="00137432"/>
    <w:rsid w:val="00161A24"/>
    <w:rsid w:val="001706DA"/>
    <w:rsid w:val="001A0366"/>
    <w:rsid w:val="001A16C0"/>
    <w:rsid w:val="001C20CD"/>
    <w:rsid w:val="001D1A5E"/>
    <w:rsid w:val="001E2DAF"/>
    <w:rsid w:val="001E37A1"/>
    <w:rsid w:val="001E6FBC"/>
    <w:rsid w:val="001F2F1E"/>
    <w:rsid w:val="001F5C1F"/>
    <w:rsid w:val="00205DE4"/>
    <w:rsid w:val="0022179A"/>
    <w:rsid w:val="002A67B7"/>
    <w:rsid w:val="002D762C"/>
    <w:rsid w:val="003454CE"/>
    <w:rsid w:val="003463EB"/>
    <w:rsid w:val="00367C25"/>
    <w:rsid w:val="00374569"/>
    <w:rsid w:val="003C0739"/>
    <w:rsid w:val="003F5C53"/>
    <w:rsid w:val="00410598"/>
    <w:rsid w:val="004147FF"/>
    <w:rsid w:val="004226E0"/>
    <w:rsid w:val="00424C3C"/>
    <w:rsid w:val="00435CD0"/>
    <w:rsid w:val="004515A2"/>
    <w:rsid w:val="0046645B"/>
    <w:rsid w:val="0048515E"/>
    <w:rsid w:val="004C37E6"/>
    <w:rsid w:val="00557F98"/>
    <w:rsid w:val="00570A3D"/>
    <w:rsid w:val="0058562D"/>
    <w:rsid w:val="005A5264"/>
    <w:rsid w:val="005B63A7"/>
    <w:rsid w:val="005C28D0"/>
    <w:rsid w:val="00620B9F"/>
    <w:rsid w:val="00647C79"/>
    <w:rsid w:val="00664B09"/>
    <w:rsid w:val="0067125A"/>
    <w:rsid w:val="00682B0E"/>
    <w:rsid w:val="00686D34"/>
    <w:rsid w:val="006B7CE0"/>
    <w:rsid w:val="006D194C"/>
    <w:rsid w:val="006F0DF9"/>
    <w:rsid w:val="006F4E2E"/>
    <w:rsid w:val="00724AA9"/>
    <w:rsid w:val="00735AE4"/>
    <w:rsid w:val="00765302"/>
    <w:rsid w:val="007B1619"/>
    <w:rsid w:val="007B6EC6"/>
    <w:rsid w:val="007F2E8C"/>
    <w:rsid w:val="00800712"/>
    <w:rsid w:val="008216B8"/>
    <w:rsid w:val="00824B5E"/>
    <w:rsid w:val="00826AC5"/>
    <w:rsid w:val="0083379B"/>
    <w:rsid w:val="00863A1E"/>
    <w:rsid w:val="00871CF9"/>
    <w:rsid w:val="008A7862"/>
    <w:rsid w:val="008F11AC"/>
    <w:rsid w:val="00903BB9"/>
    <w:rsid w:val="00911920"/>
    <w:rsid w:val="009501F3"/>
    <w:rsid w:val="00985CA6"/>
    <w:rsid w:val="00994B73"/>
    <w:rsid w:val="009A5200"/>
    <w:rsid w:val="009C374D"/>
    <w:rsid w:val="009C69F0"/>
    <w:rsid w:val="009C725E"/>
    <w:rsid w:val="009D2C60"/>
    <w:rsid w:val="009D3BF1"/>
    <w:rsid w:val="009E64FA"/>
    <w:rsid w:val="009F3D3B"/>
    <w:rsid w:val="009F3FBE"/>
    <w:rsid w:val="009F7F1D"/>
    <w:rsid w:val="00A11883"/>
    <w:rsid w:val="00A44C58"/>
    <w:rsid w:val="00A47966"/>
    <w:rsid w:val="00A61FF0"/>
    <w:rsid w:val="00AA7A14"/>
    <w:rsid w:val="00AD2B27"/>
    <w:rsid w:val="00AE657B"/>
    <w:rsid w:val="00B11977"/>
    <w:rsid w:val="00B11EFA"/>
    <w:rsid w:val="00B12344"/>
    <w:rsid w:val="00B73EB6"/>
    <w:rsid w:val="00B7571F"/>
    <w:rsid w:val="00B870AB"/>
    <w:rsid w:val="00B9347F"/>
    <w:rsid w:val="00BA4ABE"/>
    <w:rsid w:val="00BA73FD"/>
    <w:rsid w:val="00BB4257"/>
    <w:rsid w:val="00C02192"/>
    <w:rsid w:val="00C40273"/>
    <w:rsid w:val="00C47118"/>
    <w:rsid w:val="00C74E28"/>
    <w:rsid w:val="00C76272"/>
    <w:rsid w:val="00C91A56"/>
    <w:rsid w:val="00C92F28"/>
    <w:rsid w:val="00C93DD1"/>
    <w:rsid w:val="00CD42FF"/>
    <w:rsid w:val="00CE25F6"/>
    <w:rsid w:val="00CE4AF0"/>
    <w:rsid w:val="00CF2FBB"/>
    <w:rsid w:val="00D4337A"/>
    <w:rsid w:val="00D647F9"/>
    <w:rsid w:val="00D66380"/>
    <w:rsid w:val="00D66B29"/>
    <w:rsid w:val="00D7742D"/>
    <w:rsid w:val="00DD1925"/>
    <w:rsid w:val="00DE3807"/>
    <w:rsid w:val="00DE5325"/>
    <w:rsid w:val="00DF14B1"/>
    <w:rsid w:val="00DF46F3"/>
    <w:rsid w:val="00DF5697"/>
    <w:rsid w:val="00E073EC"/>
    <w:rsid w:val="00E63FE7"/>
    <w:rsid w:val="00E73C22"/>
    <w:rsid w:val="00E82892"/>
    <w:rsid w:val="00E86477"/>
    <w:rsid w:val="00E877E8"/>
    <w:rsid w:val="00E96334"/>
    <w:rsid w:val="00EA59D2"/>
    <w:rsid w:val="00ED4CFB"/>
    <w:rsid w:val="00F112F8"/>
    <w:rsid w:val="00F43AB8"/>
    <w:rsid w:val="00F65BE8"/>
    <w:rsid w:val="00F92A6F"/>
    <w:rsid w:val="00FB1440"/>
    <w:rsid w:val="00FE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AA5F8"/>
  <w14:defaultImageDpi w14:val="300"/>
  <w15:docId w15:val="{35BA3888-7255-4538-BE9F-529700DD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w:hAnsi="Times"/>
    </w:rPr>
  </w:style>
  <w:style w:type="paragraph" w:styleId="BodyTextIndent2">
    <w:name w:val="Body Text Indent 2"/>
    <w:basedOn w:val="Normal"/>
    <w:link w:val="BodyTextIndent2Char"/>
    <w:pPr>
      <w:ind w:left="2880"/>
    </w:pPr>
    <w:rPr>
      <w:rFonts w:ascii="Times" w:hAnsi="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360"/>
        <w:tab w:val="left" w:pos="720"/>
      </w:tabs>
      <w:jc w:val="center"/>
    </w:pPr>
    <w:rPr>
      <w:rFonts w:ascii="Times" w:hAnsi="Times"/>
      <w:b/>
    </w:rPr>
  </w:style>
  <w:style w:type="paragraph" w:styleId="BodyText">
    <w:name w:val="Body Text"/>
    <w:basedOn w:val="Normal"/>
    <w:link w:val="BodyTextChar"/>
    <w:rsid w:val="00B11977"/>
    <w:pPr>
      <w:spacing w:after="120"/>
    </w:pPr>
  </w:style>
  <w:style w:type="character" w:customStyle="1" w:styleId="BodyTextChar">
    <w:name w:val="Body Text Char"/>
    <w:link w:val="BodyText"/>
    <w:rsid w:val="00B11977"/>
    <w:rPr>
      <w:sz w:val="24"/>
    </w:rPr>
  </w:style>
  <w:style w:type="paragraph" w:styleId="ListParagraph">
    <w:name w:val="List Paragraph"/>
    <w:basedOn w:val="Normal"/>
    <w:uiPriority w:val="34"/>
    <w:qFormat/>
    <w:rsid w:val="009F3D3B"/>
    <w:pPr>
      <w:ind w:left="720"/>
      <w:contextualSpacing/>
    </w:pPr>
  </w:style>
  <w:style w:type="character" w:customStyle="1" w:styleId="BodyTextIndent2Char">
    <w:name w:val="Body Text Indent 2 Char"/>
    <w:basedOn w:val="DefaultParagraphFont"/>
    <w:link w:val="BodyTextIndent2"/>
    <w:rsid w:val="00765302"/>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1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37E8-FF6C-4FD8-A190-F8F6D00D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1440</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CRISIS/OUTREACH WORKER</vt:lpstr>
    </vt:vector>
  </TitlesOfParts>
  <Company>RCAA</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CRISIS/OUTREACH WORKER</dc:title>
  <dc:creator>dbender</dc:creator>
  <cp:lastModifiedBy>Debby Bender</cp:lastModifiedBy>
  <cp:revision>4</cp:revision>
  <cp:lastPrinted>2020-12-22T17:09:00Z</cp:lastPrinted>
  <dcterms:created xsi:type="dcterms:W3CDTF">2024-07-29T17:07:00Z</dcterms:created>
  <dcterms:modified xsi:type="dcterms:W3CDTF">2024-12-04T19:15:00Z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